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64538" w14:textId="639906B6" w:rsidR="007C7CD3" w:rsidRPr="00606C45" w:rsidRDefault="009F7248" w:rsidP="00B369BA">
      <w:pPr>
        <w:jc w:val="center"/>
        <w:rPr>
          <w:rFonts w:ascii="ＭＳ 明朝" w:eastAsia="ＭＳ 明朝" w:hAnsi="ＭＳ 明朝"/>
          <w:spacing w:val="-2"/>
          <w:sz w:val="24"/>
          <w:szCs w:val="28"/>
        </w:rPr>
      </w:pPr>
      <w:r w:rsidRPr="00FE1D65">
        <w:rPr>
          <w:rFonts w:ascii="ＭＳ 明朝" w:eastAsia="ＭＳ 明朝" w:hAnsi="ＭＳ 明朝" w:hint="eastAsia"/>
          <w:spacing w:val="-2"/>
          <w:sz w:val="24"/>
          <w:szCs w:val="28"/>
        </w:rPr>
        <w:t>令和</w:t>
      </w:r>
      <w:r w:rsidR="00275FB6">
        <w:rPr>
          <w:rFonts w:ascii="ＭＳ 明朝" w:eastAsia="ＭＳ 明朝" w:hAnsi="ＭＳ 明朝" w:hint="eastAsia"/>
          <w:spacing w:val="-2"/>
          <w:sz w:val="24"/>
          <w:szCs w:val="28"/>
        </w:rPr>
        <w:t>５</w:t>
      </w:r>
      <w:r w:rsidRPr="00FE1D65">
        <w:rPr>
          <w:rFonts w:ascii="ＭＳ 明朝" w:eastAsia="ＭＳ 明朝" w:hAnsi="ＭＳ 明朝" w:hint="eastAsia"/>
          <w:spacing w:val="-2"/>
          <w:sz w:val="24"/>
          <w:szCs w:val="28"/>
        </w:rPr>
        <w:t>年度</w:t>
      </w:r>
      <w:r w:rsidR="00FE1D65" w:rsidRPr="00FE1D65">
        <w:rPr>
          <w:rFonts w:ascii="ＭＳ 明朝" w:eastAsia="ＭＳ 明朝" w:hAnsi="ＭＳ 明朝" w:hint="eastAsia"/>
          <w:spacing w:val="-2"/>
          <w:sz w:val="24"/>
          <w:szCs w:val="28"/>
        </w:rPr>
        <w:t xml:space="preserve">　</w:t>
      </w:r>
      <w:r w:rsidR="00553412">
        <w:rPr>
          <w:rFonts w:ascii="ＭＳ 明朝" w:eastAsia="ＭＳ 明朝" w:hAnsi="ＭＳ 明朝" w:hint="eastAsia"/>
          <w:spacing w:val="-2"/>
          <w:sz w:val="24"/>
          <w:szCs w:val="28"/>
        </w:rPr>
        <w:t>中小企業</w:t>
      </w:r>
      <w:r w:rsidR="00FE1D65" w:rsidRPr="00606C45">
        <w:rPr>
          <w:rFonts w:ascii="ＭＳ 明朝" w:eastAsia="ＭＳ 明朝" w:hAnsi="ＭＳ 明朝" w:hint="eastAsia"/>
          <w:spacing w:val="-2"/>
          <w:sz w:val="24"/>
          <w:szCs w:val="28"/>
        </w:rPr>
        <w:t>ＩｏＴスモールスタートモデル形成事業補助金</w:t>
      </w:r>
      <w:r w:rsidR="007C7CD3" w:rsidRPr="00606C45">
        <w:rPr>
          <w:rFonts w:ascii="ＭＳ 明朝" w:eastAsia="ＭＳ 明朝" w:hAnsi="ＭＳ 明朝" w:hint="eastAsia"/>
          <w:spacing w:val="-2"/>
          <w:sz w:val="24"/>
          <w:szCs w:val="28"/>
        </w:rPr>
        <w:t>交付要綱</w:t>
      </w:r>
    </w:p>
    <w:p w14:paraId="7400C22F" w14:textId="77777777" w:rsidR="00756C27" w:rsidRPr="00606C45" w:rsidRDefault="00756C27" w:rsidP="007C7CD3">
      <w:pPr>
        <w:rPr>
          <w:rFonts w:ascii="ＭＳ 明朝" w:eastAsia="ＭＳ 明朝" w:hAnsi="ＭＳ 明朝"/>
          <w:sz w:val="22"/>
        </w:rPr>
      </w:pPr>
    </w:p>
    <w:p w14:paraId="7FEDE4C5" w14:textId="5779BAD1"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（通則）</w:t>
      </w:r>
    </w:p>
    <w:p w14:paraId="2753734F" w14:textId="2FD302B7" w:rsidR="00FE1D65" w:rsidRPr="00606C45" w:rsidRDefault="007C7CD3" w:rsidP="00FE1D65">
      <w:pPr>
        <w:ind w:left="220" w:hangingChars="100" w:hanging="220"/>
        <w:rPr>
          <w:rFonts w:ascii="ＭＳ 明朝" w:eastAsia="ＭＳ 明朝" w:hAnsi="ＭＳ 明朝"/>
          <w:sz w:val="22"/>
        </w:rPr>
      </w:pPr>
      <w:r w:rsidRPr="00606C45">
        <w:rPr>
          <w:rFonts w:ascii="ＭＳ 明朝" w:eastAsia="ＭＳ 明朝" w:hAnsi="ＭＳ 明朝" w:hint="eastAsia"/>
          <w:sz w:val="22"/>
        </w:rPr>
        <w:t>第１条</w:t>
      </w:r>
      <w:r w:rsidR="00134AFC" w:rsidRPr="00606C45">
        <w:rPr>
          <w:rFonts w:ascii="ＭＳ 明朝" w:eastAsia="ＭＳ 明朝" w:hAnsi="ＭＳ 明朝" w:hint="eastAsia"/>
          <w:sz w:val="22"/>
        </w:rPr>
        <w:t xml:space="preserve">　</w:t>
      </w:r>
      <w:r w:rsidR="00553412">
        <w:rPr>
          <w:rFonts w:ascii="ＭＳ 明朝" w:eastAsia="ＭＳ 明朝" w:hAnsi="ＭＳ 明朝" w:hint="eastAsia"/>
          <w:sz w:val="22"/>
        </w:rPr>
        <w:t>中小企業</w:t>
      </w:r>
      <w:r w:rsidR="00FE1D65" w:rsidRPr="00606C45">
        <w:rPr>
          <w:rFonts w:ascii="ＭＳ 明朝" w:eastAsia="ＭＳ 明朝" w:hAnsi="ＭＳ 明朝" w:hint="eastAsia"/>
          <w:sz w:val="22"/>
        </w:rPr>
        <w:t>ＩｏＴスモールスタートモデル形成事業補助金</w:t>
      </w:r>
      <w:r w:rsidR="00756C27" w:rsidRPr="00606C45">
        <w:rPr>
          <w:rFonts w:ascii="ＭＳ 明朝" w:eastAsia="ＭＳ 明朝" w:hAnsi="ＭＳ 明朝"/>
          <w:sz w:val="22"/>
        </w:rPr>
        <w:t>(以下「補助金」という。)の交付については、</w:t>
      </w:r>
      <w:r w:rsidR="00F40926">
        <w:rPr>
          <w:rFonts w:ascii="ＭＳ 明朝" w:eastAsia="ＭＳ 明朝" w:hAnsi="ＭＳ 明朝" w:hint="eastAsia"/>
          <w:sz w:val="22"/>
        </w:rPr>
        <w:t>釧路市</w:t>
      </w:r>
      <w:r w:rsidR="00756C27" w:rsidRPr="00606C45">
        <w:rPr>
          <w:rFonts w:ascii="ＭＳ 明朝" w:eastAsia="ＭＳ 明朝" w:hAnsi="ＭＳ 明朝"/>
          <w:sz w:val="22"/>
        </w:rPr>
        <w:t>補助金交付事務の手引きに定めがあるもののほか、この要綱に定める。</w:t>
      </w:r>
    </w:p>
    <w:p w14:paraId="556C9B77" w14:textId="77777777" w:rsidR="00FE1D65" w:rsidRPr="00606C45" w:rsidRDefault="00FE1D65" w:rsidP="00FE1D65">
      <w:pPr>
        <w:rPr>
          <w:rFonts w:ascii="ＭＳ 明朝" w:eastAsia="ＭＳ 明朝" w:hAnsi="ＭＳ 明朝"/>
          <w:sz w:val="22"/>
        </w:rPr>
      </w:pPr>
    </w:p>
    <w:p w14:paraId="48C63445" w14:textId="77777777"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（定義）</w:t>
      </w:r>
    </w:p>
    <w:p w14:paraId="4A731B15" w14:textId="73800157" w:rsidR="007C7CD3" w:rsidRPr="00606C45" w:rsidRDefault="007C7CD3" w:rsidP="00FE1D65">
      <w:pPr>
        <w:ind w:left="220" w:hangingChars="100" w:hanging="220"/>
        <w:rPr>
          <w:rFonts w:ascii="ＭＳ 明朝" w:eastAsia="ＭＳ 明朝" w:hAnsi="ＭＳ 明朝"/>
          <w:spacing w:val="-2"/>
          <w:sz w:val="22"/>
        </w:rPr>
      </w:pPr>
      <w:r w:rsidRPr="00606C45">
        <w:rPr>
          <w:rFonts w:ascii="ＭＳ 明朝" w:eastAsia="ＭＳ 明朝" w:hAnsi="ＭＳ 明朝" w:hint="eastAsia"/>
          <w:sz w:val="22"/>
        </w:rPr>
        <w:t>第２条</w:t>
      </w:r>
      <w:r w:rsidR="00134AFC" w:rsidRPr="00606C45">
        <w:rPr>
          <w:rFonts w:ascii="ＭＳ 明朝" w:eastAsia="ＭＳ 明朝" w:hAnsi="ＭＳ 明朝" w:hint="eastAsia"/>
          <w:sz w:val="22"/>
        </w:rPr>
        <w:t xml:space="preserve">　</w:t>
      </w:r>
      <w:r w:rsidRPr="00606C45">
        <w:rPr>
          <w:rFonts w:ascii="ＭＳ 明朝" w:eastAsia="ＭＳ 明朝" w:hAnsi="ＭＳ 明朝" w:hint="eastAsia"/>
          <w:spacing w:val="-2"/>
          <w:sz w:val="22"/>
        </w:rPr>
        <w:t>この要綱において「</w:t>
      </w:r>
      <w:r w:rsidR="00FE1D65" w:rsidRPr="00606C45">
        <w:rPr>
          <w:rFonts w:ascii="ＭＳ 明朝" w:eastAsia="ＭＳ 明朝" w:hAnsi="ＭＳ 明朝" w:hint="eastAsia"/>
          <w:spacing w:val="-2"/>
          <w:sz w:val="22"/>
        </w:rPr>
        <w:t>ＩｏＴ</w:t>
      </w:r>
      <w:r w:rsidRPr="00606C45">
        <w:rPr>
          <w:rFonts w:ascii="ＭＳ 明朝" w:eastAsia="ＭＳ 明朝" w:hAnsi="ＭＳ 明朝" w:hint="eastAsia"/>
          <w:spacing w:val="-2"/>
          <w:sz w:val="22"/>
        </w:rPr>
        <w:t>システム導入」とは、複数の機械や製品等をネットワークに接続し、収集したデータや情報の見える化や自動記録、監視、制御、データ分析等を行うことをいう。</w:t>
      </w:r>
    </w:p>
    <w:p w14:paraId="44237C57" w14:textId="4D1BF501" w:rsidR="00632D67" w:rsidRDefault="007C7CD3" w:rsidP="00134AFC">
      <w:pPr>
        <w:ind w:left="220" w:hangingChars="100" w:hanging="220"/>
        <w:rPr>
          <w:rFonts w:ascii="ＭＳ 明朝" w:eastAsia="ＭＳ 明朝" w:hAnsi="ＭＳ 明朝"/>
          <w:sz w:val="22"/>
        </w:rPr>
      </w:pPr>
      <w:r w:rsidRPr="00606C45">
        <w:rPr>
          <w:rFonts w:ascii="ＭＳ 明朝" w:eastAsia="ＭＳ 明朝" w:hAnsi="ＭＳ 明朝" w:hint="eastAsia"/>
          <w:sz w:val="22"/>
        </w:rPr>
        <w:t>２</w:t>
      </w:r>
      <w:r w:rsidRPr="00606C45">
        <w:rPr>
          <w:rFonts w:ascii="ＭＳ 明朝" w:eastAsia="ＭＳ 明朝" w:hAnsi="ＭＳ 明朝"/>
          <w:sz w:val="22"/>
        </w:rPr>
        <w:t xml:space="preserve"> </w:t>
      </w:r>
      <w:r w:rsidRPr="00606C45">
        <w:rPr>
          <w:rFonts w:ascii="ＭＳ 明朝" w:eastAsia="ＭＳ 明朝" w:hAnsi="ＭＳ 明朝" w:hint="eastAsia"/>
          <w:sz w:val="22"/>
        </w:rPr>
        <w:t>この要綱において「</w:t>
      </w:r>
      <w:r w:rsidR="00176979">
        <w:rPr>
          <w:rFonts w:ascii="ＭＳ 明朝" w:eastAsia="ＭＳ 明朝" w:hAnsi="ＭＳ 明朝" w:hint="eastAsia"/>
          <w:sz w:val="22"/>
        </w:rPr>
        <w:t>中小</w:t>
      </w:r>
      <w:r w:rsidR="00553412">
        <w:rPr>
          <w:rFonts w:ascii="ＭＳ 明朝" w:eastAsia="ＭＳ 明朝" w:hAnsi="ＭＳ 明朝" w:hint="eastAsia"/>
          <w:sz w:val="22"/>
        </w:rPr>
        <w:t>企業</w:t>
      </w:r>
      <w:r w:rsidRPr="00606C45">
        <w:rPr>
          <w:rFonts w:ascii="ＭＳ 明朝" w:eastAsia="ＭＳ 明朝" w:hAnsi="ＭＳ 明朝" w:hint="eastAsia"/>
          <w:sz w:val="22"/>
        </w:rPr>
        <w:t>」とは</w:t>
      </w:r>
      <w:r w:rsidR="00632D67">
        <w:rPr>
          <w:rFonts w:ascii="ＭＳ 明朝" w:eastAsia="ＭＳ 明朝" w:hAnsi="ＭＳ 明朝" w:hint="eastAsia"/>
          <w:sz w:val="22"/>
        </w:rPr>
        <w:t>次のものをいう。</w:t>
      </w:r>
    </w:p>
    <w:p w14:paraId="187DB3BE" w14:textId="44930EFD" w:rsidR="00632D67" w:rsidRDefault="00134AFC" w:rsidP="00632D67">
      <w:pPr>
        <w:pStyle w:val="a8"/>
        <w:numPr>
          <w:ilvl w:val="0"/>
          <w:numId w:val="4"/>
        </w:numPr>
        <w:ind w:leftChars="0"/>
        <w:rPr>
          <w:rFonts w:ascii="ＭＳ 明朝" w:eastAsia="ＭＳ 明朝" w:hAnsi="ＭＳ 明朝"/>
          <w:sz w:val="22"/>
        </w:rPr>
      </w:pPr>
      <w:r w:rsidRPr="00B15894">
        <w:rPr>
          <w:rFonts w:ascii="ＭＳ 明朝" w:eastAsia="ＭＳ 明朝" w:hAnsi="ＭＳ 明朝" w:hint="eastAsia"/>
          <w:sz w:val="22"/>
        </w:rPr>
        <w:t>中小企業基本法（昭和</w:t>
      </w:r>
      <w:r w:rsidRPr="00B15894">
        <w:rPr>
          <w:rFonts w:ascii="ＭＳ 明朝" w:eastAsia="ＭＳ 明朝" w:hAnsi="ＭＳ 明朝"/>
          <w:sz w:val="22"/>
        </w:rPr>
        <w:t>38年法律第154号）</w:t>
      </w:r>
      <w:r w:rsidR="00632D67" w:rsidRPr="00B15894">
        <w:rPr>
          <w:rFonts w:ascii="ＭＳ 明朝" w:eastAsia="ＭＳ 明朝" w:hAnsi="ＭＳ 明朝" w:hint="eastAsia"/>
          <w:sz w:val="22"/>
        </w:rPr>
        <w:t>第２条第１項各号に定める</w:t>
      </w:r>
      <w:r w:rsidR="00632D67">
        <w:rPr>
          <w:rFonts w:ascii="ＭＳ 明朝" w:eastAsia="ＭＳ 明朝" w:hAnsi="ＭＳ 明朝" w:hint="eastAsia"/>
          <w:sz w:val="22"/>
        </w:rPr>
        <w:t>法人</w:t>
      </w:r>
    </w:p>
    <w:p w14:paraId="4610B9C2" w14:textId="63C46E77" w:rsidR="00632D67" w:rsidRDefault="00632D67" w:rsidP="00632D67">
      <w:pPr>
        <w:pStyle w:val="a8"/>
        <w:numPr>
          <w:ilvl w:val="0"/>
          <w:numId w:val="4"/>
        </w:numPr>
        <w:ind w:leftChars="0"/>
        <w:rPr>
          <w:rFonts w:ascii="ＭＳ 明朝" w:eastAsia="ＭＳ 明朝" w:hAnsi="ＭＳ 明朝"/>
          <w:sz w:val="22"/>
        </w:rPr>
      </w:pPr>
      <w:r>
        <w:rPr>
          <w:rFonts w:ascii="ＭＳ 明朝" w:eastAsia="ＭＳ 明朝" w:hAnsi="ＭＳ 明朝" w:hint="eastAsia"/>
          <w:sz w:val="22"/>
        </w:rPr>
        <w:t>中小企業等経営強化法第２条第１項第６号～第８号に定める法人</w:t>
      </w:r>
    </w:p>
    <w:p w14:paraId="146CB4BB" w14:textId="488B6F03" w:rsidR="00632D67" w:rsidRDefault="00632D67" w:rsidP="00632D67">
      <w:pPr>
        <w:pStyle w:val="a8"/>
        <w:numPr>
          <w:ilvl w:val="0"/>
          <w:numId w:val="4"/>
        </w:numPr>
        <w:ind w:leftChars="0"/>
        <w:rPr>
          <w:rFonts w:ascii="ＭＳ 明朝" w:eastAsia="ＭＳ 明朝" w:hAnsi="ＭＳ 明朝"/>
          <w:sz w:val="22"/>
        </w:rPr>
      </w:pPr>
      <w:r>
        <w:rPr>
          <w:rFonts w:ascii="ＭＳ 明朝" w:eastAsia="ＭＳ 明朝" w:hAnsi="ＭＳ 明朝" w:hint="eastAsia"/>
          <w:sz w:val="22"/>
        </w:rPr>
        <w:t>農業協同組合法に基づき設立された農事組合法人</w:t>
      </w:r>
    </w:p>
    <w:p w14:paraId="282E994A" w14:textId="15E8C928" w:rsidR="00632D67" w:rsidRPr="00B15894" w:rsidRDefault="00632D67" w:rsidP="00632D67">
      <w:pPr>
        <w:pStyle w:val="a8"/>
        <w:numPr>
          <w:ilvl w:val="0"/>
          <w:numId w:val="4"/>
        </w:numPr>
        <w:ind w:leftChars="0"/>
        <w:rPr>
          <w:rFonts w:ascii="ＭＳ 明朝" w:eastAsia="ＭＳ 明朝" w:hAnsi="ＭＳ 明朝"/>
          <w:sz w:val="22"/>
        </w:rPr>
      </w:pPr>
      <w:r>
        <w:rPr>
          <w:rFonts w:ascii="ＭＳ 明朝" w:eastAsia="ＭＳ 明朝" w:hAnsi="ＭＳ 明朝" w:hint="eastAsia"/>
          <w:sz w:val="22"/>
        </w:rPr>
        <w:t>法人税法別表第二に該当する法人</w:t>
      </w:r>
    </w:p>
    <w:p w14:paraId="0726BCD7" w14:textId="3435F0E3" w:rsidR="00632D67" w:rsidRDefault="00632D67" w:rsidP="00632D67">
      <w:pPr>
        <w:pStyle w:val="a8"/>
        <w:numPr>
          <w:ilvl w:val="0"/>
          <w:numId w:val="4"/>
        </w:numPr>
        <w:ind w:leftChars="0"/>
        <w:rPr>
          <w:rFonts w:ascii="ＭＳ 明朝" w:eastAsia="ＭＳ 明朝" w:hAnsi="ＭＳ 明朝"/>
          <w:sz w:val="22"/>
        </w:rPr>
      </w:pPr>
      <w:r>
        <w:rPr>
          <w:rFonts w:ascii="ＭＳ 明朝" w:eastAsia="ＭＳ 明朝" w:hAnsi="ＭＳ 明朝" w:hint="eastAsia"/>
          <w:sz w:val="22"/>
        </w:rPr>
        <w:t>法人税法以外の法律により公益法人等とみなされる法人（従業員数が300人以下である者に限る。）</w:t>
      </w:r>
    </w:p>
    <w:p w14:paraId="6E96B164" w14:textId="20EAC8A0" w:rsidR="00104C80" w:rsidRPr="00606C45" w:rsidRDefault="00104C80" w:rsidP="00104C80">
      <w:pPr>
        <w:ind w:left="220" w:hangingChars="100" w:hanging="220"/>
        <w:rPr>
          <w:rFonts w:ascii="ＭＳ 明朝" w:eastAsia="ＭＳ 明朝" w:hAnsi="ＭＳ 明朝"/>
          <w:sz w:val="22"/>
        </w:rPr>
      </w:pPr>
      <w:r w:rsidRPr="00606C45">
        <w:rPr>
          <w:rFonts w:ascii="ＭＳ 明朝" w:eastAsia="ＭＳ 明朝" w:hAnsi="ＭＳ 明朝" w:hint="eastAsia"/>
          <w:sz w:val="22"/>
        </w:rPr>
        <w:t>３　この要綱において「ＩＴ分野の知見を有する者」とは、</w:t>
      </w:r>
      <w:r w:rsidR="008F09B0" w:rsidRPr="00606C45">
        <w:rPr>
          <w:rFonts w:ascii="ＭＳ 明朝" w:eastAsia="ＭＳ 明朝" w:hAnsi="ＭＳ 明朝" w:hint="eastAsia"/>
          <w:sz w:val="22"/>
        </w:rPr>
        <w:t>釧路工業技術センター</w:t>
      </w:r>
      <w:r w:rsidR="00D809C0">
        <w:rPr>
          <w:rFonts w:ascii="ＭＳ 明朝" w:eastAsia="ＭＳ 明朝" w:hAnsi="ＭＳ 明朝" w:hint="eastAsia"/>
          <w:sz w:val="22"/>
        </w:rPr>
        <w:t>職員</w:t>
      </w:r>
      <w:r w:rsidR="00022734" w:rsidRPr="00606C45">
        <w:rPr>
          <w:rFonts w:ascii="ＭＳ 明朝" w:eastAsia="ＭＳ 明朝" w:hAnsi="ＭＳ 明朝" w:hint="eastAsia"/>
          <w:sz w:val="22"/>
        </w:rPr>
        <w:t>及び</w:t>
      </w:r>
      <w:r w:rsidR="008F09B0" w:rsidRPr="00606C45">
        <w:rPr>
          <w:rFonts w:ascii="ＭＳ 明朝" w:eastAsia="ＭＳ 明朝" w:hAnsi="ＭＳ 明朝" w:hint="eastAsia"/>
          <w:sz w:val="22"/>
        </w:rPr>
        <w:t>北海道</w:t>
      </w:r>
      <w:r w:rsidR="00F40926">
        <w:rPr>
          <w:rFonts w:ascii="ＭＳ 明朝" w:eastAsia="ＭＳ 明朝" w:hAnsi="ＭＳ 明朝" w:hint="eastAsia"/>
          <w:sz w:val="22"/>
        </w:rPr>
        <w:t>ＩＴ</w:t>
      </w:r>
      <w:r w:rsidR="008F09B0" w:rsidRPr="00606C45">
        <w:rPr>
          <w:rFonts w:ascii="ＭＳ 明朝" w:eastAsia="ＭＳ 明朝" w:hAnsi="ＭＳ 明朝"/>
          <w:sz w:val="22"/>
        </w:rPr>
        <w:t>コーディネータ協議会釧路支部</w:t>
      </w:r>
      <w:r w:rsidR="00702F70" w:rsidRPr="00606C45">
        <w:rPr>
          <w:rFonts w:ascii="ＭＳ 明朝" w:eastAsia="ＭＳ 明朝" w:hAnsi="ＭＳ 明朝" w:hint="eastAsia"/>
          <w:sz w:val="22"/>
        </w:rPr>
        <w:t>ＩＴ</w:t>
      </w:r>
      <w:r w:rsidR="00D809C0">
        <w:rPr>
          <w:rFonts w:ascii="ＭＳ 明朝" w:eastAsia="ＭＳ 明朝" w:hAnsi="ＭＳ 明朝" w:hint="eastAsia"/>
          <w:sz w:val="22"/>
        </w:rPr>
        <w:t>コーディネータ</w:t>
      </w:r>
      <w:r w:rsidR="00F952AF" w:rsidRPr="00606C45">
        <w:rPr>
          <w:rFonts w:ascii="ＭＳ 明朝" w:eastAsia="ＭＳ 明朝" w:hAnsi="ＭＳ 明朝" w:hint="eastAsia"/>
          <w:sz w:val="22"/>
        </w:rPr>
        <w:t>をいう。</w:t>
      </w:r>
    </w:p>
    <w:p w14:paraId="3ACF5056" w14:textId="77777777" w:rsidR="00104C80" w:rsidRPr="00606C45" w:rsidRDefault="00104C80" w:rsidP="00104C80">
      <w:pPr>
        <w:ind w:left="220" w:hangingChars="100" w:hanging="220"/>
        <w:rPr>
          <w:rFonts w:ascii="ＭＳ 明朝" w:eastAsia="ＭＳ 明朝" w:hAnsi="ＭＳ 明朝"/>
          <w:sz w:val="22"/>
        </w:rPr>
      </w:pPr>
    </w:p>
    <w:p w14:paraId="2032D3A7" w14:textId="77777777"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（目的）</w:t>
      </w:r>
    </w:p>
    <w:p w14:paraId="21832C26" w14:textId="5CFC9BB7" w:rsidR="007C7CD3" w:rsidRPr="00606C45" w:rsidRDefault="007C7CD3" w:rsidP="00134AFC">
      <w:pPr>
        <w:ind w:left="220" w:hangingChars="100" w:hanging="220"/>
        <w:rPr>
          <w:rFonts w:ascii="ＭＳ 明朝" w:eastAsia="ＭＳ 明朝" w:hAnsi="ＭＳ 明朝"/>
          <w:sz w:val="22"/>
        </w:rPr>
      </w:pPr>
      <w:r w:rsidRPr="00606C45">
        <w:rPr>
          <w:rFonts w:ascii="ＭＳ 明朝" w:eastAsia="ＭＳ 明朝" w:hAnsi="ＭＳ 明朝" w:hint="eastAsia"/>
          <w:sz w:val="22"/>
        </w:rPr>
        <w:t>第３条</w:t>
      </w:r>
      <w:r w:rsidR="00204A97" w:rsidRPr="00606C45">
        <w:rPr>
          <w:rFonts w:ascii="ＭＳ 明朝" w:eastAsia="ＭＳ 明朝" w:hAnsi="ＭＳ 明朝" w:hint="eastAsia"/>
          <w:sz w:val="22"/>
        </w:rPr>
        <w:t xml:space="preserve">　</w:t>
      </w:r>
      <w:r w:rsidRPr="00606C45">
        <w:rPr>
          <w:rFonts w:ascii="ＭＳ 明朝" w:eastAsia="ＭＳ 明朝" w:hAnsi="ＭＳ 明朝" w:hint="eastAsia"/>
          <w:sz w:val="22"/>
        </w:rPr>
        <w:t>この補助金は、</w:t>
      </w:r>
      <w:bookmarkStart w:id="0" w:name="_Hlk72246014"/>
      <w:r w:rsidR="00275FB6">
        <w:rPr>
          <w:rFonts w:ascii="ＭＳ 明朝" w:eastAsia="ＭＳ 明朝" w:hAnsi="ＭＳ 明朝" w:hint="eastAsia"/>
          <w:sz w:val="22"/>
        </w:rPr>
        <w:t>一般社団法人釧路地域ＤＸ推進協会</w:t>
      </w:r>
      <w:r w:rsidR="0004551F" w:rsidRPr="00606C45">
        <w:rPr>
          <w:rFonts w:ascii="ＭＳ 明朝" w:eastAsia="ＭＳ 明朝" w:hAnsi="ＭＳ 明朝" w:hint="eastAsia"/>
          <w:sz w:val="22"/>
        </w:rPr>
        <w:t>（以下「協会」という。）</w:t>
      </w:r>
      <w:r w:rsidR="003A3E20" w:rsidRPr="00606C45">
        <w:rPr>
          <w:rFonts w:ascii="ＭＳ 明朝" w:eastAsia="ＭＳ 明朝" w:hAnsi="ＭＳ 明朝" w:hint="eastAsia"/>
          <w:sz w:val="22"/>
        </w:rPr>
        <w:t>が実施する、</w:t>
      </w:r>
      <w:r w:rsidR="00134AFC" w:rsidRPr="00606C45">
        <w:rPr>
          <w:rFonts w:ascii="ＭＳ 明朝" w:eastAsia="ＭＳ 明朝" w:hAnsi="ＭＳ 明朝" w:hint="eastAsia"/>
          <w:sz w:val="22"/>
        </w:rPr>
        <w:t>ＩｏＴ</w:t>
      </w:r>
      <w:r w:rsidRPr="00606C45">
        <w:rPr>
          <w:rFonts w:ascii="ＭＳ 明朝" w:eastAsia="ＭＳ 明朝" w:hAnsi="ＭＳ 明朝" w:hint="eastAsia"/>
          <w:sz w:val="22"/>
        </w:rPr>
        <w:t>システム導入によって、自社課題の解決に取組む</w:t>
      </w:r>
      <w:r w:rsidR="00134AFC" w:rsidRPr="00606C45">
        <w:rPr>
          <w:rFonts w:ascii="ＭＳ 明朝" w:eastAsia="ＭＳ 明朝" w:hAnsi="ＭＳ 明朝" w:hint="eastAsia"/>
          <w:sz w:val="22"/>
        </w:rPr>
        <w:t>釧路</w:t>
      </w:r>
      <w:r w:rsidR="006B48E9" w:rsidRPr="00606C45">
        <w:rPr>
          <w:rFonts w:ascii="ＭＳ 明朝" w:eastAsia="ＭＳ 明朝" w:hAnsi="ＭＳ 明朝" w:hint="eastAsia"/>
          <w:sz w:val="22"/>
        </w:rPr>
        <w:t>市内</w:t>
      </w:r>
      <w:r w:rsidR="00D30271">
        <w:rPr>
          <w:rFonts w:ascii="ＭＳ 明朝" w:eastAsia="ＭＳ 明朝" w:hAnsi="ＭＳ 明朝" w:hint="eastAsia"/>
          <w:sz w:val="22"/>
        </w:rPr>
        <w:t>の</w:t>
      </w:r>
      <w:r w:rsidRPr="00606C45">
        <w:rPr>
          <w:rFonts w:ascii="ＭＳ 明朝" w:eastAsia="ＭＳ 明朝" w:hAnsi="ＭＳ 明朝" w:hint="eastAsia"/>
          <w:sz w:val="22"/>
        </w:rPr>
        <w:t>中小</w:t>
      </w:r>
      <w:r w:rsidR="00C43548">
        <w:rPr>
          <w:rFonts w:ascii="ＭＳ 明朝" w:eastAsia="ＭＳ 明朝" w:hAnsi="ＭＳ 明朝" w:hint="eastAsia"/>
          <w:sz w:val="22"/>
        </w:rPr>
        <w:t>企業</w:t>
      </w:r>
      <w:r w:rsidR="00505048">
        <w:rPr>
          <w:rFonts w:ascii="ＭＳ 明朝" w:eastAsia="ＭＳ 明朝" w:hAnsi="ＭＳ 明朝" w:hint="eastAsia"/>
          <w:sz w:val="22"/>
        </w:rPr>
        <w:t>者</w:t>
      </w:r>
      <w:r w:rsidRPr="00606C45">
        <w:rPr>
          <w:rFonts w:ascii="ＭＳ 明朝" w:eastAsia="ＭＳ 明朝" w:hAnsi="ＭＳ 明朝" w:hint="eastAsia"/>
          <w:sz w:val="22"/>
        </w:rPr>
        <w:t>に対して、当該取組みに係る経費を補助し、その他中小</w:t>
      </w:r>
      <w:r w:rsidR="00C43548">
        <w:rPr>
          <w:rFonts w:ascii="ＭＳ 明朝" w:eastAsia="ＭＳ 明朝" w:hAnsi="ＭＳ 明朝" w:hint="eastAsia"/>
          <w:sz w:val="22"/>
        </w:rPr>
        <w:t>企業</w:t>
      </w:r>
      <w:r w:rsidRPr="00606C45">
        <w:rPr>
          <w:rFonts w:ascii="ＭＳ 明朝" w:eastAsia="ＭＳ 明朝" w:hAnsi="ＭＳ 明朝" w:hint="eastAsia"/>
          <w:sz w:val="22"/>
        </w:rPr>
        <w:t>のモデルとなる取組事例を創出する</w:t>
      </w:r>
      <w:bookmarkEnd w:id="0"/>
      <w:r w:rsidRPr="00606C45">
        <w:rPr>
          <w:rFonts w:ascii="ＭＳ 明朝" w:eastAsia="ＭＳ 明朝" w:hAnsi="ＭＳ 明朝" w:hint="eastAsia"/>
          <w:sz w:val="22"/>
        </w:rPr>
        <w:t>ことで、中小</w:t>
      </w:r>
      <w:r w:rsidR="00C43548">
        <w:rPr>
          <w:rFonts w:ascii="ＭＳ 明朝" w:eastAsia="ＭＳ 明朝" w:hAnsi="ＭＳ 明朝" w:hint="eastAsia"/>
          <w:sz w:val="22"/>
        </w:rPr>
        <w:t>企業</w:t>
      </w:r>
      <w:r w:rsidRPr="00606C45">
        <w:rPr>
          <w:rFonts w:ascii="ＭＳ 明朝" w:eastAsia="ＭＳ 明朝" w:hAnsi="ＭＳ 明朝" w:hint="eastAsia"/>
          <w:sz w:val="22"/>
        </w:rPr>
        <w:t>における</w:t>
      </w:r>
      <w:r w:rsidR="00702F70" w:rsidRPr="00606C45">
        <w:rPr>
          <w:rFonts w:ascii="ＭＳ 明朝" w:eastAsia="ＭＳ 明朝" w:hAnsi="ＭＳ 明朝" w:hint="eastAsia"/>
          <w:sz w:val="22"/>
        </w:rPr>
        <w:t>業務改善</w:t>
      </w:r>
      <w:r w:rsidRPr="00606C45">
        <w:rPr>
          <w:rFonts w:ascii="ＭＳ 明朝" w:eastAsia="ＭＳ 明朝" w:hAnsi="ＭＳ 明朝" w:hint="eastAsia"/>
          <w:sz w:val="22"/>
        </w:rPr>
        <w:t>を促進し、生産性の向上ひいては競争力強化に寄与することを目的とする。</w:t>
      </w:r>
    </w:p>
    <w:p w14:paraId="030F677C" w14:textId="77777777" w:rsidR="00134AFC" w:rsidRPr="00606C45" w:rsidRDefault="00134AFC" w:rsidP="007C7CD3">
      <w:pPr>
        <w:rPr>
          <w:rFonts w:ascii="ＭＳ 明朝" w:eastAsia="ＭＳ 明朝" w:hAnsi="ＭＳ 明朝"/>
          <w:sz w:val="22"/>
        </w:rPr>
      </w:pPr>
    </w:p>
    <w:p w14:paraId="40417B82" w14:textId="2E475EDF"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（補助対象者）</w:t>
      </w:r>
    </w:p>
    <w:p w14:paraId="50B2183F" w14:textId="2864E2B5" w:rsidR="007C7CD3" w:rsidRPr="00606C45" w:rsidRDefault="007C7CD3" w:rsidP="00134AFC">
      <w:pPr>
        <w:ind w:left="220" w:hangingChars="100" w:hanging="220"/>
        <w:rPr>
          <w:rFonts w:ascii="ＭＳ 明朝" w:eastAsia="ＭＳ 明朝" w:hAnsi="ＭＳ 明朝"/>
          <w:sz w:val="22"/>
        </w:rPr>
      </w:pPr>
      <w:r w:rsidRPr="00606C45">
        <w:rPr>
          <w:rFonts w:ascii="ＭＳ 明朝" w:eastAsia="ＭＳ 明朝" w:hAnsi="ＭＳ 明朝" w:hint="eastAsia"/>
          <w:sz w:val="22"/>
        </w:rPr>
        <w:t>第</w:t>
      </w:r>
      <w:r w:rsidR="00134AFC" w:rsidRPr="00606C45">
        <w:rPr>
          <w:rFonts w:ascii="ＭＳ 明朝" w:eastAsia="ＭＳ 明朝" w:hAnsi="ＭＳ 明朝" w:hint="eastAsia"/>
          <w:sz w:val="22"/>
        </w:rPr>
        <w:t>４</w:t>
      </w:r>
      <w:r w:rsidRPr="00606C45">
        <w:rPr>
          <w:rFonts w:ascii="ＭＳ 明朝" w:eastAsia="ＭＳ 明朝" w:hAnsi="ＭＳ 明朝" w:hint="eastAsia"/>
          <w:sz w:val="22"/>
        </w:rPr>
        <w:t>条</w:t>
      </w:r>
      <w:r w:rsidR="00204A97" w:rsidRPr="00606C45">
        <w:rPr>
          <w:rFonts w:ascii="ＭＳ 明朝" w:eastAsia="ＭＳ 明朝" w:hAnsi="ＭＳ 明朝" w:hint="eastAsia"/>
          <w:sz w:val="22"/>
        </w:rPr>
        <w:t xml:space="preserve">　</w:t>
      </w:r>
      <w:r w:rsidRPr="00606C45">
        <w:rPr>
          <w:rFonts w:ascii="ＭＳ 明朝" w:eastAsia="ＭＳ 明朝" w:hAnsi="ＭＳ 明朝" w:hint="eastAsia"/>
          <w:sz w:val="22"/>
        </w:rPr>
        <w:t>この要綱により補助を受けることのできる者は、第</w:t>
      </w:r>
      <w:r w:rsidR="00134AFC" w:rsidRPr="00606C45">
        <w:rPr>
          <w:rFonts w:ascii="ＭＳ 明朝" w:eastAsia="ＭＳ 明朝" w:hAnsi="ＭＳ 明朝" w:hint="eastAsia"/>
          <w:sz w:val="22"/>
        </w:rPr>
        <w:t>１</w:t>
      </w:r>
      <w:r w:rsidRPr="00606C45">
        <w:rPr>
          <w:rFonts w:ascii="ＭＳ 明朝" w:eastAsia="ＭＳ 明朝" w:hAnsi="ＭＳ 明朝" w:hint="eastAsia"/>
          <w:sz w:val="22"/>
        </w:rPr>
        <w:t>号に該当し、かつ第</w:t>
      </w:r>
      <w:r w:rsidR="00134AFC" w:rsidRPr="00606C45">
        <w:rPr>
          <w:rFonts w:ascii="ＭＳ 明朝" w:eastAsia="ＭＳ 明朝" w:hAnsi="ＭＳ 明朝" w:hint="eastAsia"/>
          <w:sz w:val="22"/>
        </w:rPr>
        <w:t>２</w:t>
      </w:r>
      <w:r w:rsidRPr="00606C45">
        <w:rPr>
          <w:rFonts w:ascii="ＭＳ 明朝" w:eastAsia="ＭＳ 明朝" w:hAnsi="ＭＳ 明朝" w:hint="eastAsia"/>
          <w:sz w:val="22"/>
        </w:rPr>
        <w:t>号以下の各号を全て満たす者とする。</w:t>
      </w:r>
    </w:p>
    <w:p w14:paraId="5B591741" w14:textId="440CFB56" w:rsidR="007C7CD3" w:rsidRPr="00B15894" w:rsidRDefault="00134AFC" w:rsidP="00B15894">
      <w:pPr>
        <w:pStyle w:val="a8"/>
        <w:numPr>
          <w:ilvl w:val="0"/>
          <w:numId w:val="2"/>
        </w:numPr>
        <w:ind w:leftChars="0"/>
        <w:rPr>
          <w:rFonts w:ascii="ＭＳ 明朝" w:eastAsia="ＭＳ 明朝" w:hAnsi="ＭＳ 明朝"/>
          <w:sz w:val="22"/>
        </w:rPr>
      </w:pPr>
      <w:r w:rsidRPr="00B15894">
        <w:rPr>
          <w:rFonts w:ascii="ＭＳ 明朝" w:eastAsia="ＭＳ 明朝" w:hAnsi="ＭＳ 明朝" w:hint="eastAsia"/>
          <w:sz w:val="22"/>
        </w:rPr>
        <w:t>釧路</w:t>
      </w:r>
      <w:r w:rsidR="007C7CD3" w:rsidRPr="00B15894">
        <w:rPr>
          <w:rFonts w:ascii="ＭＳ 明朝" w:eastAsia="ＭＳ 明朝" w:hAnsi="ＭＳ 明朝" w:hint="eastAsia"/>
          <w:sz w:val="22"/>
        </w:rPr>
        <w:t>市内に本社を有する中小</w:t>
      </w:r>
      <w:r w:rsidR="00C43548">
        <w:rPr>
          <w:rFonts w:ascii="ＭＳ 明朝" w:eastAsia="ＭＳ 明朝" w:hAnsi="ＭＳ 明朝" w:hint="eastAsia"/>
          <w:sz w:val="22"/>
        </w:rPr>
        <w:t>企業</w:t>
      </w:r>
    </w:p>
    <w:p w14:paraId="280770CB" w14:textId="0CD3B057" w:rsidR="007C7CD3" w:rsidRPr="00606C45" w:rsidRDefault="007C7CD3" w:rsidP="00134AFC">
      <w:pPr>
        <w:ind w:leftChars="100" w:left="430" w:hangingChars="100" w:hanging="220"/>
        <w:rPr>
          <w:rFonts w:ascii="ＭＳ 明朝" w:eastAsia="ＭＳ 明朝" w:hAnsi="ＭＳ 明朝"/>
          <w:sz w:val="22"/>
        </w:rPr>
      </w:pPr>
      <w:r w:rsidRPr="00606C45">
        <w:rPr>
          <w:rFonts w:ascii="ＭＳ 明朝" w:eastAsia="ＭＳ 明朝" w:hAnsi="ＭＳ 明朝" w:hint="eastAsia"/>
          <w:sz w:val="22"/>
        </w:rPr>
        <w:t>⑵</w:t>
      </w:r>
      <w:r w:rsidR="00313398" w:rsidRPr="00606C45">
        <w:rPr>
          <w:rFonts w:ascii="ＭＳ 明朝" w:eastAsia="ＭＳ 明朝" w:hAnsi="ＭＳ 明朝" w:hint="eastAsia"/>
          <w:sz w:val="22"/>
        </w:rPr>
        <w:t>市税を滞納している者でないこと。</w:t>
      </w:r>
    </w:p>
    <w:p w14:paraId="407EE1CE" w14:textId="5AA19BC2" w:rsidR="007C7CD3" w:rsidRPr="00606C45" w:rsidRDefault="007C7CD3" w:rsidP="00313398">
      <w:pPr>
        <w:ind w:leftChars="100" w:left="430" w:hangingChars="100" w:hanging="220"/>
        <w:rPr>
          <w:rFonts w:ascii="ＭＳ 明朝" w:eastAsia="ＭＳ 明朝" w:hAnsi="ＭＳ 明朝"/>
          <w:sz w:val="22"/>
        </w:rPr>
      </w:pPr>
      <w:r w:rsidRPr="00606C45">
        <w:rPr>
          <w:rFonts w:ascii="ＭＳ 明朝" w:eastAsia="ＭＳ 明朝" w:hAnsi="ＭＳ 明朝" w:hint="eastAsia"/>
          <w:sz w:val="22"/>
        </w:rPr>
        <w:t>⑶</w:t>
      </w:r>
      <w:r w:rsidR="00313398" w:rsidRPr="00606C45">
        <w:rPr>
          <w:rFonts w:ascii="ＭＳ 明朝" w:eastAsia="ＭＳ 明朝" w:hAnsi="ＭＳ 明朝" w:hint="eastAsia"/>
          <w:sz w:val="22"/>
        </w:rPr>
        <w:t>釧路市暴力団排除条例</w:t>
      </w:r>
      <w:r w:rsidR="00313398" w:rsidRPr="00606C45">
        <w:rPr>
          <w:rFonts w:ascii="ＭＳ 明朝" w:eastAsia="ＭＳ 明朝" w:hAnsi="ＭＳ 明朝"/>
          <w:sz w:val="22"/>
        </w:rPr>
        <w:t>(平成24年釧路市条例第33条)第２条第１号に規定する暴力団、同条第２号に規定する暴力団員又は同条第３号に規定する暴力団関係事業者</w:t>
      </w:r>
      <w:r w:rsidR="00313398" w:rsidRPr="00606C45">
        <w:rPr>
          <w:rFonts w:ascii="ＭＳ 明朝" w:eastAsia="ＭＳ 明朝" w:hAnsi="ＭＳ 明朝" w:hint="eastAsia"/>
          <w:sz w:val="22"/>
        </w:rPr>
        <w:t>でないこと。</w:t>
      </w:r>
    </w:p>
    <w:p w14:paraId="54748200" w14:textId="29877705" w:rsidR="007C7CD3" w:rsidRPr="00606C45" w:rsidRDefault="007C7CD3" w:rsidP="00134AFC">
      <w:pPr>
        <w:ind w:leftChars="100" w:left="430" w:hangingChars="100" w:hanging="220"/>
        <w:rPr>
          <w:rFonts w:ascii="ＭＳ 明朝" w:eastAsia="ＭＳ 明朝" w:hAnsi="ＭＳ 明朝"/>
          <w:sz w:val="22"/>
        </w:rPr>
      </w:pPr>
      <w:r w:rsidRPr="00606C45">
        <w:rPr>
          <w:rFonts w:ascii="ＭＳ 明朝" w:eastAsia="ＭＳ 明朝" w:hAnsi="ＭＳ 明朝" w:hint="eastAsia"/>
          <w:sz w:val="22"/>
        </w:rPr>
        <w:t>⑷地方自治法施行令（昭和</w:t>
      </w:r>
      <w:r w:rsidRPr="00606C45">
        <w:rPr>
          <w:rFonts w:ascii="ＭＳ 明朝" w:eastAsia="ＭＳ 明朝" w:hAnsi="ＭＳ 明朝"/>
          <w:sz w:val="22"/>
        </w:rPr>
        <w:t>22</w:t>
      </w:r>
      <w:r w:rsidRPr="00606C45">
        <w:rPr>
          <w:rFonts w:ascii="ＭＳ 明朝" w:eastAsia="ＭＳ 明朝" w:hAnsi="ＭＳ 明朝" w:hint="eastAsia"/>
          <w:sz w:val="22"/>
        </w:rPr>
        <w:t>年政令第</w:t>
      </w:r>
      <w:r w:rsidRPr="00606C45">
        <w:rPr>
          <w:rFonts w:ascii="ＭＳ 明朝" w:eastAsia="ＭＳ 明朝" w:hAnsi="ＭＳ 明朝"/>
          <w:sz w:val="22"/>
        </w:rPr>
        <w:t>16</w:t>
      </w:r>
      <w:r w:rsidRPr="00606C45">
        <w:rPr>
          <w:rFonts w:ascii="ＭＳ 明朝" w:eastAsia="ＭＳ 明朝" w:hAnsi="ＭＳ 明朝" w:hint="eastAsia"/>
          <w:sz w:val="22"/>
        </w:rPr>
        <w:t>号）第</w:t>
      </w:r>
      <w:r w:rsidRPr="00606C45">
        <w:rPr>
          <w:rFonts w:ascii="ＭＳ 明朝" w:eastAsia="ＭＳ 明朝" w:hAnsi="ＭＳ 明朝"/>
          <w:sz w:val="22"/>
        </w:rPr>
        <w:t>167</w:t>
      </w:r>
      <w:r w:rsidRPr="00606C45">
        <w:rPr>
          <w:rFonts w:ascii="ＭＳ 明朝" w:eastAsia="ＭＳ 明朝" w:hAnsi="ＭＳ 明朝" w:hint="eastAsia"/>
          <w:sz w:val="22"/>
        </w:rPr>
        <w:t>条の４（同条を準用する場合を含む。）の規定による、</w:t>
      </w:r>
      <w:r w:rsidR="00313398" w:rsidRPr="00606C45">
        <w:rPr>
          <w:rFonts w:ascii="ＭＳ 明朝" w:eastAsia="ＭＳ 明朝" w:hAnsi="ＭＳ 明朝" w:hint="eastAsia"/>
          <w:sz w:val="22"/>
        </w:rPr>
        <w:t>釧路</w:t>
      </w:r>
      <w:r w:rsidRPr="00606C45">
        <w:rPr>
          <w:rFonts w:ascii="ＭＳ 明朝" w:eastAsia="ＭＳ 明朝" w:hAnsi="ＭＳ 明朝" w:hint="eastAsia"/>
          <w:sz w:val="22"/>
        </w:rPr>
        <w:t>市における一般競争入札等の参加制限を受けている者でないこと。</w:t>
      </w:r>
    </w:p>
    <w:p w14:paraId="27BE7993" w14:textId="4707C37F" w:rsidR="007C7CD3" w:rsidRPr="00606C45" w:rsidRDefault="007C7CD3" w:rsidP="00134AFC">
      <w:pPr>
        <w:ind w:leftChars="100" w:left="430" w:hangingChars="100" w:hanging="220"/>
        <w:rPr>
          <w:rFonts w:ascii="ＭＳ 明朝" w:eastAsia="ＭＳ 明朝" w:hAnsi="ＭＳ 明朝"/>
          <w:sz w:val="22"/>
        </w:rPr>
      </w:pPr>
      <w:r w:rsidRPr="00606C45">
        <w:rPr>
          <w:rFonts w:ascii="ＭＳ 明朝" w:eastAsia="ＭＳ 明朝" w:hAnsi="ＭＳ 明朝" w:hint="eastAsia"/>
          <w:sz w:val="22"/>
        </w:rPr>
        <w:t>⑸会社更生法（平成</w:t>
      </w:r>
      <w:r w:rsidRPr="00606C45">
        <w:rPr>
          <w:rFonts w:ascii="ＭＳ 明朝" w:eastAsia="ＭＳ 明朝" w:hAnsi="ＭＳ 明朝"/>
          <w:sz w:val="22"/>
        </w:rPr>
        <w:t>14</w:t>
      </w:r>
      <w:r w:rsidRPr="00606C45">
        <w:rPr>
          <w:rFonts w:ascii="ＭＳ 明朝" w:eastAsia="ＭＳ 明朝" w:hAnsi="ＭＳ 明朝" w:hint="eastAsia"/>
          <w:sz w:val="22"/>
        </w:rPr>
        <w:t>年法律第</w:t>
      </w:r>
      <w:r w:rsidRPr="00606C45">
        <w:rPr>
          <w:rFonts w:ascii="ＭＳ 明朝" w:eastAsia="ＭＳ 明朝" w:hAnsi="ＭＳ 明朝"/>
          <w:sz w:val="22"/>
        </w:rPr>
        <w:t>154</w:t>
      </w:r>
      <w:r w:rsidRPr="00606C45">
        <w:rPr>
          <w:rFonts w:ascii="ＭＳ 明朝" w:eastAsia="ＭＳ 明朝" w:hAnsi="ＭＳ 明朝" w:hint="eastAsia"/>
          <w:sz w:val="22"/>
        </w:rPr>
        <w:t>号）、民事再生法（平成</w:t>
      </w:r>
      <w:r w:rsidRPr="00606C45">
        <w:rPr>
          <w:rFonts w:ascii="ＭＳ 明朝" w:eastAsia="ＭＳ 明朝" w:hAnsi="ＭＳ 明朝"/>
          <w:sz w:val="22"/>
        </w:rPr>
        <w:t>11</w:t>
      </w:r>
      <w:r w:rsidRPr="00606C45">
        <w:rPr>
          <w:rFonts w:ascii="ＭＳ 明朝" w:eastAsia="ＭＳ 明朝" w:hAnsi="ＭＳ 明朝" w:hint="eastAsia"/>
          <w:sz w:val="22"/>
        </w:rPr>
        <w:t>年法律第</w:t>
      </w:r>
      <w:r w:rsidRPr="00606C45">
        <w:rPr>
          <w:rFonts w:ascii="ＭＳ 明朝" w:eastAsia="ＭＳ 明朝" w:hAnsi="ＭＳ 明朝"/>
          <w:sz w:val="22"/>
        </w:rPr>
        <w:t>225</w:t>
      </w:r>
      <w:r w:rsidRPr="00606C45">
        <w:rPr>
          <w:rFonts w:ascii="ＭＳ 明朝" w:eastAsia="ＭＳ 明朝" w:hAnsi="ＭＳ 明朝" w:hint="eastAsia"/>
          <w:sz w:val="22"/>
        </w:rPr>
        <w:t>号）等に基づく再生又は更生手続きを行っている者でないこと。</w:t>
      </w:r>
    </w:p>
    <w:p w14:paraId="37347169" w14:textId="0FE3A9EB" w:rsidR="007C7CD3" w:rsidRPr="00606C45" w:rsidRDefault="007C7CD3" w:rsidP="00313398">
      <w:pPr>
        <w:ind w:leftChars="100" w:left="430" w:hangingChars="100" w:hanging="220"/>
        <w:rPr>
          <w:rFonts w:ascii="ＭＳ 明朝" w:eastAsia="ＭＳ 明朝" w:hAnsi="ＭＳ 明朝"/>
          <w:sz w:val="22"/>
        </w:rPr>
      </w:pPr>
      <w:r w:rsidRPr="00606C45">
        <w:rPr>
          <w:rFonts w:ascii="ＭＳ 明朝" w:eastAsia="ＭＳ 明朝" w:hAnsi="ＭＳ 明朝" w:hint="eastAsia"/>
          <w:sz w:val="22"/>
        </w:rPr>
        <w:t>⑹風俗営業等の規制及び業務の適正化等に関する法律（昭和</w:t>
      </w:r>
      <w:r w:rsidRPr="00606C45">
        <w:rPr>
          <w:rFonts w:ascii="ＭＳ 明朝" w:eastAsia="ＭＳ 明朝" w:hAnsi="ＭＳ 明朝"/>
          <w:sz w:val="22"/>
        </w:rPr>
        <w:t>23</w:t>
      </w:r>
      <w:r w:rsidRPr="00606C45">
        <w:rPr>
          <w:rFonts w:ascii="ＭＳ 明朝" w:eastAsia="ＭＳ 明朝" w:hAnsi="ＭＳ 明朝" w:hint="eastAsia"/>
          <w:sz w:val="22"/>
        </w:rPr>
        <w:t>年法律第</w:t>
      </w:r>
      <w:r w:rsidRPr="00606C45">
        <w:rPr>
          <w:rFonts w:ascii="ＭＳ 明朝" w:eastAsia="ＭＳ 明朝" w:hAnsi="ＭＳ 明朝"/>
          <w:sz w:val="22"/>
        </w:rPr>
        <w:t>122</w:t>
      </w:r>
      <w:r w:rsidRPr="00606C45">
        <w:rPr>
          <w:rFonts w:ascii="ＭＳ 明朝" w:eastAsia="ＭＳ 明朝" w:hAnsi="ＭＳ 明朝" w:hint="eastAsia"/>
          <w:sz w:val="22"/>
        </w:rPr>
        <w:t>号）第２条第１項に規定する風俗営業、同条第５項に規定する性風俗関連特殊営業、同条第</w:t>
      </w:r>
      <w:r w:rsidRPr="00606C45">
        <w:rPr>
          <w:rFonts w:ascii="ＭＳ 明朝" w:eastAsia="ＭＳ 明朝" w:hAnsi="ＭＳ 明朝"/>
          <w:sz w:val="22"/>
        </w:rPr>
        <w:t>11</w:t>
      </w:r>
      <w:r w:rsidRPr="00606C45">
        <w:rPr>
          <w:rFonts w:ascii="ＭＳ 明朝" w:eastAsia="ＭＳ 明朝" w:hAnsi="ＭＳ 明朝" w:hint="eastAsia"/>
          <w:sz w:val="22"/>
        </w:rPr>
        <w:t>項に規定する接客業務受託営業及びこれらに類する事業を行っている者でないこと。</w:t>
      </w:r>
    </w:p>
    <w:p w14:paraId="0DB43419" w14:textId="77777777" w:rsidR="001958E6" w:rsidRPr="00606C45" w:rsidRDefault="001958E6" w:rsidP="007C7CD3">
      <w:pPr>
        <w:rPr>
          <w:rFonts w:ascii="ＭＳ 明朝" w:eastAsia="ＭＳ 明朝" w:hAnsi="ＭＳ 明朝"/>
          <w:sz w:val="22"/>
        </w:rPr>
      </w:pPr>
    </w:p>
    <w:p w14:paraId="55E6280B" w14:textId="1399C8AC"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（補助対象事業）</w:t>
      </w:r>
    </w:p>
    <w:p w14:paraId="413AE1A3" w14:textId="08C95A23" w:rsidR="007C7CD3" w:rsidRPr="00606C45" w:rsidRDefault="007C7CD3" w:rsidP="001958E6">
      <w:pPr>
        <w:ind w:left="220" w:hangingChars="100" w:hanging="220"/>
        <w:rPr>
          <w:rFonts w:ascii="ＭＳ 明朝" w:eastAsia="ＭＳ 明朝" w:hAnsi="ＭＳ 明朝"/>
          <w:sz w:val="22"/>
        </w:rPr>
      </w:pPr>
      <w:r w:rsidRPr="00606C45">
        <w:rPr>
          <w:rFonts w:ascii="ＭＳ 明朝" w:eastAsia="ＭＳ 明朝" w:hAnsi="ＭＳ 明朝" w:hint="eastAsia"/>
          <w:sz w:val="22"/>
        </w:rPr>
        <w:lastRenderedPageBreak/>
        <w:t>第５条</w:t>
      </w:r>
      <w:r w:rsidR="001958E6" w:rsidRPr="00606C45">
        <w:rPr>
          <w:rFonts w:ascii="ＭＳ 明朝" w:eastAsia="ＭＳ 明朝" w:hAnsi="ＭＳ 明朝" w:hint="eastAsia"/>
          <w:sz w:val="22"/>
        </w:rPr>
        <w:t xml:space="preserve">　</w:t>
      </w:r>
      <w:r w:rsidRPr="00606C45">
        <w:rPr>
          <w:rFonts w:ascii="ＭＳ 明朝" w:eastAsia="ＭＳ 明朝" w:hAnsi="ＭＳ 明朝" w:hint="eastAsia"/>
          <w:sz w:val="22"/>
        </w:rPr>
        <w:t>この要綱による補助金の交付対象となる事業（以下「補助対象事業」という。）は、前条に規定する補助対象者の取組みのうち、</w:t>
      </w:r>
      <w:r w:rsidR="001958E6" w:rsidRPr="00606C45">
        <w:rPr>
          <w:rFonts w:ascii="ＭＳ 明朝" w:eastAsia="ＭＳ 明朝" w:hAnsi="ＭＳ 明朝" w:hint="eastAsia"/>
          <w:sz w:val="22"/>
        </w:rPr>
        <w:t>釧路</w:t>
      </w:r>
      <w:r w:rsidRPr="00606C45">
        <w:rPr>
          <w:rFonts w:ascii="ＭＳ 明朝" w:eastAsia="ＭＳ 明朝" w:hAnsi="ＭＳ 明朝" w:hint="eastAsia"/>
          <w:sz w:val="22"/>
        </w:rPr>
        <w:t>市内の</w:t>
      </w:r>
      <w:r w:rsidR="005C6DCB">
        <w:rPr>
          <w:rFonts w:ascii="ＭＳ 明朝" w:eastAsia="ＭＳ 明朝" w:hAnsi="ＭＳ 明朝" w:hint="eastAsia"/>
          <w:sz w:val="22"/>
        </w:rPr>
        <w:t>事業所</w:t>
      </w:r>
      <w:r w:rsidRPr="00606C45">
        <w:rPr>
          <w:rFonts w:ascii="ＭＳ 明朝" w:eastAsia="ＭＳ 明朝" w:hAnsi="ＭＳ 明朝" w:hint="eastAsia"/>
          <w:sz w:val="22"/>
        </w:rPr>
        <w:t>に</w:t>
      </w:r>
      <w:r w:rsidR="001958E6" w:rsidRPr="00606C45">
        <w:rPr>
          <w:rFonts w:ascii="ＭＳ 明朝" w:eastAsia="ＭＳ 明朝" w:hAnsi="ＭＳ 明朝" w:hint="eastAsia"/>
          <w:sz w:val="22"/>
        </w:rPr>
        <w:t>ＩｏＴ</w:t>
      </w:r>
      <w:r w:rsidRPr="00606C45">
        <w:rPr>
          <w:rFonts w:ascii="ＭＳ 明朝" w:eastAsia="ＭＳ 明朝" w:hAnsi="ＭＳ 明朝" w:hint="eastAsia"/>
          <w:sz w:val="22"/>
        </w:rPr>
        <w:t>システムを導入することによって、</w:t>
      </w:r>
      <w:r w:rsidR="00676300">
        <w:rPr>
          <w:rFonts w:ascii="ＭＳ 明朝" w:eastAsia="ＭＳ 明朝" w:hAnsi="ＭＳ 明朝" w:hint="eastAsia"/>
          <w:sz w:val="22"/>
        </w:rPr>
        <w:t>課題解決による業務改善、生産性向上・競争力強化を図る</w:t>
      </w:r>
      <w:r w:rsidRPr="00606C45">
        <w:rPr>
          <w:rFonts w:ascii="ＭＳ 明朝" w:eastAsia="ＭＳ 明朝" w:hAnsi="ＭＳ 明朝" w:hint="eastAsia"/>
          <w:sz w:val="22"/>
        </w:rPr>
        <w:t>取組み</w:t>
      </w:r>
      <w:r w:rsidR="004940A8" w:rsidRPr="00606C45">
        <w:rPr>
          <w:rFonts w:ascii="ＭＳ 明朝" w:eastAsia="ＭＳ 明朝" w:hAnsi="ＭＳ 明朝" w:hint="eastAsia"/>
          <w:sz w:val="22"/>
        </w:rPr>
        <w:t>とする</w:t>
      </w:r>
      <w:r w:rsidRPr="00606C45">
        <w:rPr>
          <w:rFonts w:ascii="ＭＳ 明朝" w:eastAsia="ＭＳ 明朝" w:hAnsi="ＭＳ 明朝" w:hint="eastAsia"/>
          <w:sz w:val="22"/>
        </w:rPr>
        <w:t>。</w:t>
      </w:r>
      <w:r w:rsidR="006A3092">
        <w:rPr>
          <w:rFonts w:ascii="ＭＳ 明朝" w:eastAsia="ＭＳ 明朝" w:hAnsi="ＭＳ 明朝" w:hint="eastAsia"/>
          <w:sz w:val="22"/>
        </w:rPr>
        <w:t>なお、前年度以前の交付決定事業と同一または酷似した内容</w:t>
      </w:r>
      <w:r w:rsidR="00D710E0">
        <w:rPr>
          <w:rFonts w:ascii="ＭＳ 明朝" w:eastAsia="ＭＳ 明朝" w:hAnsi="ＭＳ 明朝" w:hint="eastAsia"/>
          <w:sz w:val="22"/>
        </w:rPr>
        <w:t>の</w:t>
      </w:r>
      <w:r w:rsidR="006A3092">
        <w:rPr>
          <w:rFonts w:ascii="ＭＳ 明朝" w:eastAsia="ＭＳ 明朝" w:hAnsi="ＭＳ 明朝" w:hint="eastAsia"/>
          <w:sz w:val="22"/>
        </w:rPr>
        <w:t>事業を申請した場合は、第３条の規定に合致しないことから不採択とする。</w:t>
      </w:r>
    </w:p>
    <w:p w14:paraId="0E645FCC" w14:textId="5D513408"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２</w:t>
      </w:r>
      <w:r w:rsidR="001958E6" w:rsidRPr="00606C45">
        <w:rPr>
          <w:rFonts w:ascii="ＭＳ 明朝" w:eastAsia="ＭＳ 明朝" w:hAnsi="ＭＳ 明朝" w:hint="eastAsia"/>
          <w:sz w:val="22"/>
        </w:rPr>
        <w:t xml:space="preserve">　</w:t>
      </w:r>
      <w:r w:rsidRPr="00606C45">
        <w:rPr>
          <w:rFonts w:ascii="ＭＳ 明朝" w:eastAsia="ＭＳ 明朝" w:hAnsi="ＭＳ 明朝" w:hint="eastAsia"/>
          <w:sz w:val="22"/>
        </w:rPr>
        <w:t>補助対象事業は</w:t>
      </w:r>
      <w:r w:rsidR="001958E6" w:rsidRPr="00606C45">
        <w:rPr>
          <w:rFonts w:ascii="ＭＳ 明朝" w:eastAsia="ＭＳ 明朝" w:hAnsi="ＭＳ 明朝"/>
          <w:sz w:val="22"/>
        </w:rPr>
        <w:t>令和</w:t>
      </w:r>
      <w:r w:rsidR="00275FB6">
        <w:rPr>
          <w:rFonts w:ascii="ＭＳ 明朝" w:eastAsia="ＭＳ 明朝" w:hAnsi="ＭＳ 明朝" w:hint="eastAsia"/>
          <w:sz w:val="22"/>
        </w:rPr>
        <w:t>６</w:t>
      </w:r>
      <w:r w:rsidR="001958E6" w:rsidRPr="00606C45">
        <w:rPr>
          <w:rFonts w:ascii="ＭＳ 明朝" w:eastAsia="ＭＳ 明朝" w:hAnsi="ＭＳ 明朝"/>
          <w:sz w:val="22"/>
        </w:rPr>
        <w:t>年</w:t>
      </w:r>
      <w:r w:rsidR="00DC1D83">
        <w:rPr>
          <w:rFonts w:ascii="ＭＳ 明朝" w:eastAsia="ＭＳ 明朝" w:hAnsi="ＭＳ 明朝" w:hint="eastAsia"/>
          <w:sz w:val="22"/>
        </w:rPr>
        <w:t>２</w:t>
      </w:r>
      <w:r w:rsidR="001958E6" w:rsidRPr="00606C45">
        <w:rPr>
          <w:rFonts w:ascii="ＭＳ 明朝" w:eastAsia="ＭＳ 明朝" w:hAnsi="ＭＳ 明朝"/>
          <w:sz w:val="22"/>
        </w:rPr>
        <w:t>月</w:t>
      </w:r>
      <w:r w:rsidR="00DC1D83">
        <w:rPr>
          <w:rFonts w:ascii="ＭＳ 明朝" w:eastAsia="ＭＳ 明朝" w:hAnsi="ＭＳ 明朝" w:hint="eastAsia"/>
          <w:sz w:val="22"/>
        </w:rPr>
        <w:t>1</w:t>
      </w:r>
      <w:r w:rsidR="00275FB6">
        <w:rPr>
          <w:rFonts w:ascii="ＭＳ 明朝" w:eastAsia="ＭＳ 明朝" w:hAnsi="ＭＳ 明朝"/>
          <w:sz w:val="22"/>
        </w:rPr>
        <w:t>6</w:t>
      </w:r>
      <w:r w:rsidR="001958E6" w:rsidRPr="00606C45">
        <w:rPr>
          <w:rFonts w:ascii="ＭＳ 明朝" w:eastAsia="ＭＳ 明朝" w:hAnsi="ＭＳ 明朝"/>
          <w:sz w:val="22"/>
        </w:rPr>
        <w:t>日</w:t>
      </w:r>
      <w:r w:rsidRPr="00606C45">
        <w:rPr>
          <w:rFonts w:ascii="ＭＳ 明朝" w:eastAsia="ＭＳ 明朝" w:hAnsi="ＭＳ 明朝" w:hint="eastAsia"/>
          <w:sz w:val="22"/>
        </w:rPr>
        <w:t>まで</w:t>
      </w:r>
      <w:r w:rsidR="004940A8" w:rsidRPr="00606C45">
        <w:rPr>
          <w:rFonts w:ascii="ＭＳ 明朝" w:eastAsia="ＭＳ 明朝" w:hAnsi="ＭＳ 明朝" w:hint="eastAsia"/>
          <w:sz w:val="22"/>
        </w:rPr>
        <w:t>に終了するもの</w:t>
      </w:r>
      <w:r w:rsidRPr="00606C45">
        <w:rPr>
          <w:rFonts w:ascii="ＭＳ 明朝" w:eastAsia="ＭＳ 明朝" w:hAnsi="ＭＳ 明朝" w:hint="eastAsia"/>
          <w:sz w:val="22"/>
        </w:rPr>
        <w:t>とする。</w:t>
      </w:r>
    </w:p>
    <w:p w14:paraId="786FEE8F" w14:textId="77777777" w:rsidR="001958E6" w:rsidRPr="00606C45" w:rsidRDefault="001958E6" w:rsidP="007C7CD3">
      <w:pPr>
        <w:rPr>
          <w:rFonts w:ascii="ＭＳ 明朝" w:eastAsia="ＭＳ 明朝" w:hAnsi="ＭＳ 明朝"/>
          <w:sz w:val="22"/>
        </w:rPr>
      </w:pPr>
    </w:p>
    <w:p w14:paraId="3BBBC2BE" w14:textId="553F4CBE"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（補助対象経費）</w:t>
      </w:r>
    </w:p>
    <w:p w14:paraId="5BD1852D" w14:textId="2161C29A" w:rsidR="007C7CD3" w:rsidRPr="00606C45" w:rsidRDefault="007C7CD3" w:rsidP="001958E6">
      <w:pPr>
        <w:ind w:left="220" w:hangingChars="100" w:hanging="220"/>
        <w:rPr>
          <w:rFonts w:ascii="ＭＳ 明朝" w:eastAsia="ＭＳ 明朝" w:hAnsi="ＭＳ 明朝"/>
          <w:sz w:val="22"/>
        </w:rPr>
      </w:pPr>
      <w:r w:rsidRPr="00606C45">
        <w:rPr>
          <w:rFonts w:ascii="ＭＳ 明朝" w:eastAsia="ＭＳ 明朝" w:hAnsi="ＭＳ 明朝" w:hint="eastAsia"/>
          <w:sz w:val="22"/>
        </w:rPr>
        <w:t>第６条</w:t>
      </w:r>
      <w:r w:rsidR="001958E6" w:rsidRPr="00606C45">
        <w:rPr>
          <w:rFonts w:ascii="ＭＳ 明朝" w:eastAsia="ＭＳ 明朝" w:hAnsi="ＭＳ 明朝" w:hint="eastAsia"/>
          <w:sz w:val="22"/>
        </w:rPr>
        <w:t xml:space="preserve">　</w:t>
      </w:r>
      <w:r w:rsidRPr="00606C45">
        <w:rPr>
          <w:rFonts w:ascii="ＭＳ 明朝" w:eastAsia="ＭＳ 明朝" w:hAnsi="ＭＳ 明朝" w:hint="eastAsia"/>
          <w:sz w:val="22"/>
        </w:rPr>
        <w:t>補助対象経費は、補助対象事業の実施に要する別表に掲げる経費であって、</w:t>
      </w:r>
      <w:r w:rsidR="0004551F" w:rsidRPr="00606C45">
        <w:rPr>
          <w:rFonts w:ascii="ＭＳ 明朝" w:eastAsia="ＭＳ 明朝" w:hAnsi="ＭＳ 明朝" w:hint="eastAsia"/>
          <w:sz w:val="22"/>
        </w:rPr>
        <w:t>協会会長</w:t>
      </w:r>
      <w:r w:rsidRPr="00606C45">
        <w:rPr>
          <w:rFonts w:ascii="ＭＳ 明朝" w:eastAsia="ＭＳ 明朝" w:hAnsi="ＭＳ 明朝" w:hint="eastAsia"/>
          <w:sz w:val="22"/>
        </w:rPr>
        <w:t>が必要かつ適当と認めるものとする。</w:t>
      </w:r>
    </w:p>
    <w:p w14:paraId="5B15CC60" w14:textId="58681D31" w:rsidR="007C7CD3" w:rsidRPr="00606C45" w:rsidRDefault="007C7CD3" w:rsidP="001958E6">
      <w:pPr>
        <w:ind w:left="220" w:hangingChars="100" w:hanging="220"/>
        <w:rPr>
          <w:rFonts w:ascii="ＭＳ 明朝" w:eastAsia="ＭＳ 明朝" w:hAnsi="ＭＳ 明朝"/>
          <w:sz w:val="22"/>
        </w:rPr>
      </w:pPr>
      <w:r w:rsidRPr="00606C45">
        <w:rPr>
          <w:rFonts w:ascii="ＭＳ 明朝" w:eastAsia="ＭＳ 明朝" w:hAnsi="ＭＳ 明朝" w:hint="eastAsia"/>
          <w:sz w:val="22"/>
        </w:rPr>
        <w:t>２</w:t>
      </w:r>
      <w:r w:rsidR="001958E6" w:rsidRPr="00606C45">
        <w:rPr>
          <w:rFonts w:ascii="ＭＳ 明朝" w:eastAsia="ＭＳ 明朝" w:hAnsi="ＭＳ 明朝" w:hint="eastAsia"/>
          <w:sz w:val="22"/>
        </w:rPr>
        <w:t xml:space="preserve">　</w:t>
      </w:r>
      <w:r w:rsidRPr="00606C45">
        <w:rPr>
          <w:rFonts w:ascii="ＭＳ 明朝" w:eastAsia="ＭＳ 明朝" w:hAnsi="ＭＳ 明朝" w:hint="eastAsia"/>
          <w:sz w:val="22"/>
        </w:rPr>
        <w:t>前項に規定する経費は、第</w:t>
      </w:r>
      <w:r w:rsidR="00411BF5" w:rsidRPr="00606C45">
        <w:rPr>
          <w:rFonts w:ascii="ＭＳ 明朝" w:eastAsia="ＭＳ 明朝" w:hAnsi="ＭＳ 明朝" w:hint="eastAsia"/>
          <w:sz w:val="22"/>
        </w:rPr>
        <w:t>９</w:t>
      </w:r>
      <w:r w:rsidRPr="00606C45">
        <w:rPr>
          <w:rFonts w:ascii="ＭＳ 明朝" w:eastAsia="ＭＳ 明朝" w:hAnsi="ＭＳ 明朝" w:hint="eastAsia"/>
          <w:sz w:val="22"/>
        </w:rPr>
        <w:t>条に規定する交付決定日以降に支出されたもので、申請のあった年度の事業終了日までに支出が完了するものとする。</w:t>
      </w:r>
    </w:p>
    <w:p w14:paraId="57D999FB" w14:textId="77777777" w:rsidR="001958E6" w:rsidRPr="00606C45" w:rsidRDefault="001958E6" w:rsidP="007C7CD3">
      <w:pPr>
        <w:rPr>
          <w:rFonts w:ascii="ＭＳ 明朝" w:eastAsia="ＭＳ 明朝" w:hAnsi="ＭＳ 明朝"/>
          <w:sz w:val="22"/>
        </w:rPr>
      </w:pPr>
    </w:p>
    <w:p w14:paraId="6E4E6D2B" w14:textId="791FE679"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（補助率等）</w:t>
      </w:r>
    </w:p>
    <w:p w14:paraId="6A3D5666" w14:textId="63E2EC8D" w:rsidR="007C7CD3" w:rsidRPr="00606C45" w:rsidRDefault="007C7CD3" w:rsidP="001958E6">
      <w:pPr>
        <w:ind w:left="220" w:hangingChars="100" w:hanging="220"/>
        <w:rPr>
          <w:rFonts w:ascii="ＭＳ 明朝" w:eastAsia="ＭＳ 明朝" w:hAnsi="ＭＳ 明朝"/>
          <w:sz w:val="22"/>
        </w:rPr>
      </w:pPr>
      <w:r w:rsidRPr="00606C45">
        <w:rPr>
          <w:rFonts w:ascii="ＭＳ 明朝" w:eastAsia="ＭＳ 明朝" w:hAnsi="ＭＳ 明朝" w:hint="eastAsia"/>
          <w:sz w:val="22"/>
        </w:rPr>
        <w:t>第７条</w:t>
      </w:r>
      <w:r w:rsidR="001958E6" w:rsidRPr="00606C45">
        <w:rPr>
          <w:rFonts w:ascii="ＭＳ 明朝" w:eastAsia="ＭＳ 明朝" w:hAnsi="ＭＳ 明朝" w:hint="eastAsia"/>
          <w:sz w:val="22"/>
        </w:rPr>
        <w:t xml:space="preserve">　</w:t>
      </w:r>
      <w:r w:rsidRPr="00606C45">
        <w:rPr>
          <w:rFonts w:ascii="ＭＳ 明朝" w:eastAsia="ＭＳ 明朝" w:hAnsi="ＭＳ 明朝" w:hint="eastAsia"/>
          <w:sz w:val="22"/>
        </w:rPr>
        <w:t>補助金は、補助対象経費の４分の３以内で、</w:t>
      </w:r>
      <w:r w:rsidRPr="00606C45">
        <w:rPr>
          <w:rFonts w:ascii="ＭＳ 明朝" w:eastAsia="ＭＳ 明朝" w:hAnsi="ＭＳ 明朝"/>
          <w:sz w:val="22"/>
        </w:rPr>
        <w:t>60</w:t>
      </w:r>
      <w:r w:rsidRPr="00606C45">
        <w:rPr>
          <w:rFonts w:ascii="ＭＳ 明朝" w:eastAsia="ＭＳ 明朝" w:hAnsi="ＭＳ 明朝" w:hint="eastAsia"/>
          <w:sz w:val="22"/>
        </w:rPr>
        <w:t>万円を上限として、予算の範囲内で交付する。なお、補助金の交付額に千円未満の端数が生じた場合は、その端数を切り捨てる。</w:t>
      </w:r>
    </w:p>
    <w:p w14:paraId="4E2872BA" w14:textId="432BD1CB" w:rsidR="007C7CD3" w:rsidRPr="00606C45" w:rsidRDefault="007C7CD3" w:rsidP="007C7CD3">
      <w:pPr>
        <w:rPr>
          <w:rFonts w:ascii="ＭＳ 明朝" w:eastAsia="ＭＳ 明朝" w:hAnsi="ＭＳ 明朝"/>
          <w:sz w:val="22"/>
        </w:rPr>
      </w:pPr>
    </w:p>
    <w:p w14:paraId="00C62416" w14:textId="2D26BE60"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（提出書類</w:t>
      </w:r>
      <w:r w:rsidR="00E900F1" w:rsidRPr="00606C45">
        <w:rPr>
          <w:rFonts w:ascii="ＭＳ 明朝" w:eastAsia="ＭＳ 明朝" w:hAnsi="ＭＳ 明朝" w:hint="eastAsia"/>
          <w:sz w:val="22"/>
        </w:rPr>
        <w:t>等</w:t>
      </w:r>
      <w:r w:rsidRPr="00606C45">
        <w:rPr>
          <w:rFonts w:ascii="ＭＳ 明朝" w:eastAsia="ＭＳ 明朝" w:hAnsi="ＭＳ 明朝" w:hint="eastAsia"/>
          <w:sz w:val="22"/>
        </w:rPr>
        <w:t>）</w:t>
      </w:r>
    </w:p>
    <w:p w14:paraId="4C6323A7" w14:textId="41D13DE3" w:rsidR="007C7CD3" w:rsidRPr="00606C45" w:rsidRDefault="007C7CD3" w:rsidP="001958E6">
      <w:pPr>
        <w:ind w:left="220" w:hangingChars="100" w:hanging="220"/>
        <w:rPr>
          <w:rFonts w:ascii="ＭＳ 明朝" w:eastAsia="ＭＳ 明朝" w:hAnsi="ＭＳ 明朝"/>
          <w:sz w:val="22"/>
        </w:rPr>
      </w:pPr>
      <w:r w:rsidRPr="00606C45">
        <w:rPr>
          <w:rFonts w:ascii="ＭＳ 明朝" w:eastAsia="ＭＳ 明朝" w:hAnsi="ＭＳ 明朝" w:hint="eastAsia"/>
          <w:sz w:val="22"/>
        </w:rPr>
        <w:t>第８条</w:t>
      </w:r>
      <w:r w:rsidR="00204A97" w:rsidRPr="00606C45">
        <w:rPr>
          <w:rFonts w:ascii="ＭＳ 明朝" w:eastAsia="ＭＳ 明朝" w:hAnsi="ＭＳ 明朝" w:hint="eastAsia"/>
          <w:sz w:val="22"/>
        </w:rPr>
        <w:t xml:space="preserve">　</w:t>
      </w:r>
      <w:r w:rsidRPr="00606C45">
        <w:rPr>
          <w:rFonts w:ascii="ＭＳ 明朝" w:eastAsia="ＭＳ 明朝" w:hAnsi="ＭＳ 明朝" w:hint="eastAsia"/>
          <w:sz w:val="22"/>
        </w:rPr>
        <w:t>補助を受けようとする者は、</w:t>
      </w:r>
      <w:r w:rsidR="00702F70" w:rsidRPr="00606C45">
        <w:rPr>
          <w:rFonts w:ascii="ＭＳ 明朝" w:eastAsia="ＭＳ 明朝" w:hAnsi="ＭＳ 明朝" w:hint="eastAsia"/>
          <w:sz w:val="22"/>
        </w:rPr>
        <w:t>次の各号</w:t>
      </w:r>
      <w:r w:rsidRPr="00606C45">
        <w:rPr>
          <w:rFonts w:ascii="ＭＳ 明朝" w:eastAsia="ＭＳ 明朝" w:hAnsi="ＭＳ 明朝" w:hint="eastAsia"/>
          <w:sz w:val="22"/>
        </w:rPr>
        <w:t>の書類</w:t>
      </w:r>
      <w:r w:rsidR="00E900F1" w:rsidRPr="00606C45">
        <w:rPr>
          <w:rFonts w:ascii="ＭＳ 明朝" w:eastAsia="ＭＳ 明朝" w:hAnsi="ＭＳ 明朝" w:hint="eastAsia"/>
          <w:sz w:val="22"/>
        </w:rPr>
        <w:t>等</w:t>
      </w:r>
      <w:r w:rsidRPr="00606C45">
        <w:rPr>
          <w:rFonts w:ascii="ＭＳ 明朝" w:eastAsia="ＭＳ 明朝" w:hAnsi="ＭＳ 明朝" w:hint="eastAsia"/>
          <w:sz w:val="22"/>
        </w:rPr>
        <w:t>を</w:t>
      </w:r>
      <w:r w:rsidR="0004551F" w:rsidRPr="00606C45">
        <w:rPr>
          <w:rFonts w:ascii="ＭＳ 明朝" w:eastAsia="ＭＳ 明朝" w:hAnsi="ＭＳ 明朝" w:hint="eastAsia"/>
          <w:sz w:val="22"/>
        </w:rPr>
        <w:t>協会会長</w:t>
      </w:r>
      <w:r w:rsidRPr="00606C45">
        <w:rPr>
          <w:rFonts w:ascii="ＭＳ 明朝" w:eastAsia="ＭＳ 明朝" w:hAnsi="ＭＳ 明朝" w:hint="eastAsia"/>
          <w:sz w:val="22"/>
        </w:rPr>
        <w:t>に提出する。</w:t>
      </w:r>
    </w:p>
    <w:p w14:paraId="125B9856" w14:textId="1390C33A" w:rsidR="007C7CD3" w:rsidRPr="00606C45" w:rsidRDefault="007C7CD3" w:rsidP="00FF411F">
      <w:pPr>
        <w:ind w:firstLineChars="100" w:firstLine="220"/>
        <w:rPr>
          <w:rFonts w:ascii="ＭＳ 明朝" w:eastAsia="ＭＳ 明朝" w:hAnsi="ＭＳ 明朝"/>
          <w:sz w:val="22"/>
        </w:rPr>
      </w:pPr>
      <w:r w:rsidRPr="00606C45">
        <w:rPr>
          <w:rFonts w:ascii="ＭＳ 明朝" w:eastAsia="ＭＳ 明朝" w:hAnsi="ＭＳ 明朝" w:hint="eastAsia"/>
          <w:sz w:val="22"/>
        </w:rPr>
        <w:t>⑴補助金交付申請書（様式１）</w:t>
      </w:r>
    </w:p>
    <w:p w14:paraId="5EEFD1F0" w14:textId="4694150D" w:rsidR="007C7CD3" w:rsidRPr="00606C45" w:rsidRDefault="007C7CD3" w:rsidP="00FF411F">
      <w:pPr>
        <w:ind w:firstLineChars="100" w:firstLine="220"/>
        <w:rPr>
          <w:rFonts w:ascii="ＭＳ 明朝" w:eastAsia="ＭＳ 明朝" w:hAnsi="ＭＳ 明朝"/>
          <w:sz w:val="22"/>
        </w:rPr>
      </w:pPr>
      <w:r w:rsidRPr="00606C45">
        <w:rPr>
          <w:rFonts w:ascii="ＭＳ 明朝" w:eastAsia="ＭＳ 明朝" w:hAnsi="ＭＳ 明朝" w:hint="eastAsia"/>
          <w:sz w:val="22"/>
        </w:rPr>
        <w:t>⑵事業計画書（様式２）</w:t>
      </w:r>
    </w:p>
    <w:p w14:paraId="39F873C8" w14:textId="3AD555CD" w:rsidR="00104C80" w:rsidRPr="00606C45" w:rsidRDefault="00104C80" w:rsidP="00FF411F">
      <w:pPr>
        <w:ind w:firstLineChars="100" w:firstLine="220"/>
        <w:rPr>
          <w:rFonts w:ascii="ＭＳ 明朝" w:eastAsia="ＭＳ 明朝" w:hAnsi="ＭＳ 明朝"/>
          <w:sz w:val="22"/>
        </w:rPr>
      </w:pPr>
      <w:r w:rsidRPr="00606C45">
        <w:rPr>
          <w:rFonts w:ascii="ＭＳ 明朝" w:eastAsia="ＭＳ 明朝" w:hAnsi="ＭＳ 明朝" w:hint="eastAsia"/>
          <w:sz w:val="22"/>
        </w:rPr>
        <w:t>⑶事業計画に係るＩＴ分野の知見を有する者の意見書（様式３）</w:t>
      </w:r>
    </w:p>
    <w:p w14:paraId="3155D4F5" w14:textId="242C8595" w:rsidR="007C7CD3" w:rsidRPr="00606C45" w:rsidRDefault="00104C80" w:rsidP="00FF411F">
      <w:pPr>
        <w:ind w:firstLineChars="100" w:firstLine="220"/>
        <w:rPr>
          <w:rFonts w:ascii="ＭＳ 明朝" w:eastAsia="ＭＳ 明朝" w:hAnsi="ＭＳ 明朝"/>
          <w:sz w:val="22"/>
        </w:rPr>
      </w:pPr>
      <w:r w:rsidRPr="00606C45">
        <w:rPr>
          <w:rFonts w:ascii="ＭＳ 明朝" w:eastAsia="ＭＳ 明朝" w:hAnsi="ＭＳ 明朝" w:hint="eastAsia"/>
          <w:sz w:val="22"/>
        </w:rPr>
        <w:t>⑷</w:t>
      </w:r>
      <w:r w:rsidR="007C7CD3" w:rsidRPr="00606C45">
        <w:rPr>
          <w:rFonts w:ascii="ＭＳ 明朝" w:eastAsia="ＭＳ 明朝" w:hAnsi="ＭＳ 明朝" w:hint="eastAsia"/>
          <w:sz w:val="22"/>
        </w:rPr>
        <w:t>登記簿謄本（履歴事項全部証明書）</w:t>
      </w:r>
    </w:p>
    <w:p w14:paraId="44D77CA4" w14:textId="37C4BBED" w:rsidR="007C7CD3" w:rsidRPr="00606C45" w:rsidRDefault="00104C80" w:rsidP="00FF411F">
      <w:pPr>
        <w:ind w:firstLineChars="100" w:firstLine="220"/>
        <w:rPr>
          <w:rFonts w:ascii="ＭＳ 明朝" w:eastAsia="ＭＳ 明朝" w:hAnsi="ＭＳ 明朝"/>
          <w:sz w:val="22"/>
        </w:rPr>
      </w:pPr>
      <w:r w:rsidRPr="00606C45">
        <w:rPr>
          <w:rFonts w:ascii="ＭＳ 明朝" w:eastAsia="ＭＳ 明朝" w:hAnsi="ＭＳ 明朝" w:hint="eastAsia"/>
          <w:sz w:val="22"/>
        </w:rPr>
        <w:t>⑸</w:t>
      </w:r>
      <w:r w:rsidR="007C7CD3" w:rsidRPr="00606C45">
        <w:rPr>
          <w:rFonts w:ascii="ＭＳ 明朝" w:eastAsia="ＭＳ 明朝" w:hAnsi="ＭＳ 明朝" w:hint="eastAsia"/>
          <w:sz w:val="22"/>
        </w:rPr>
        <w:t>直近の</w:t>
      </w:r>
      <w:r w:rsidR="005C6DCB">
        <w:rPr>
          <w:rFonts w:ascii="ＭＳ 明朝" w:eastAsia="ＭＳ 明朝" w:hAnsi="ＭＳ 明朝" w:hint="eastAsia"/>
          <w:sz w:val="22"/>
        </w:rPr>
        <w:t>市</w:t>
      </w:r>
      <w:r w:rsidR="007C7CD3" w:rsidRPr="00606C45">
        <w:rPr>
          <w:rFonts w:ascii="ＭＳ 明朝" w:eastAsia="ＭＳ 明朝" w:hAnsi="ＭＳ 明朝" w:hint="eastAsia"/>
          <w:sz w:val="22"/>
        </w:rPr>
        <w:t>税の</w:t>
      </w:r>
      <w:r w:rsidR="005C6DCB">
        <w:rPr>
          <w:rFonts w:ascii="ＭＳ 明朝" w:eastAsia="ＭＳ 明朝" w:hAnsi="ＭＳ 明朝" w:hint="eastAsia"/>
          <w:sz w:val="22"/>
        </w:rPr>
        <w:t>完納</w:t>
      </w:r>
      <w:r w:rsidR="007C7CD3" w:rsidRPr="00606C45">
        <w:rPr>
          <w:rFonts w:ascii="ＭＳ 明朝" w:eastAsia="ＭＳ 明朝" w:hAnsi="ＭＳ 明朝" w:hint="eastAsia"/>
          <w:sz w:val="22"/>
        </w:rPr>
        <w:t>証明書</w:t>
      </w:r>
    </w:p>
    <w:p w14:paraId="19D57DEA" w14:textId="2F1A89C9" w:rsidR="007C7CD3" w:rsidRPr="00606C45" w:rsidRDefault="00104C80" w:rsidP="00FF411F">
      <w:pPr>
        <w:ind w:firstLineChars="100" w:firstLine="220"/>
        <w:rPr>
          <w:rFonts w:ascii="ＭＳ 明朝" w:eastAsia="ＭＳ 明朝" w:hAnsi="ＭＳ 明朝"/>
          <w:sz w:val="22"/>
        </w:rPr>
      </w:pPr>
      <w:r w:rsidRPr="00606C45">
        <w:rPr>
          <w:rFonts w:ascii="ＭＳ 明朝" w:eastAsia="ＭＳ 明朝" w:hAnsi="ＭＳ 明朝" w:hint="eastAsia"/>
          <w:sz w:val="22"/>
        </w:rPr>
        <w:t>⑹</w:t>
      </w:r>
      <w:r w:rsidR="007C7CD3" w:rsidRPr="00606C45">
        <w:rPr>
          <w:rFonts w:ascii="ＭＳ 明朝" w:eastAsia="ＭＳ 明朝" w:hAnsi="ＭＳ 明朝" w:hint="eastAsia"/>
          <w:sz w:val="22"/>
        </w:rPr>
        <w:t>その他、</w:t>
      </w:r>
      <w:r w:rsidR="0004551F" w:rsidRPr="00606C45">
        <w:rPr>
          <w:rFonts w:ascii="ＭＳ 明朝" w:eastAsia="ＭＳ 明朝" w:hAnsi="ＭＳ 明朝" w:hint="eastAsia"/>
          <w:sz w:val="22"/>
        </w:rPr>
        <w:t>協会会長</w:t>
      </w:r>
      <w:r w:rsidR="007C7CD3" w:rsidRPr="00606C45">
        <w:rPr>
          <w:rFonts w:ascii="ＭＳ 明朝" w:eastAsia="ＭＳ 明朝" w:hAnsi="ＭＳ 明朝" w:hint="eastAsia"/>
          <w:sz w:val="22"/>
        </w:rPr>
        <w:t>が必要と認めるもの</w:t>
      </w:r>
    </w:p>
    <w:p w14:paraId="43AA7755" w14:textId="77777777" w:rsidR="00FF411F" w:rsidRPr="00606C45" w:rsidRDefault="00FF411F" w:rsidP="007C7CD3">
      <w:pPr>
        <w:rPr>
          <w:rFonts w:ascii="ＭＳ 明朝" w:eastAsia="ＭＳ 明朝" w:hAnsi="ＭＳ 明朝"/>
          <w:sz w:val="22"/>
        </w:rPr>
      </w:pPr>
    </w:p>
    <w:p w14:paraId="3F6AB253" w14:textId="3401C9E0"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（交付決定）</w:t>
      </w:r>
    </w:p>
    <w:p w14:paraId="36D99F87" w14:textId="74E1DB6A" w:rsidR="007C7CD3" w:rsidRPr="00606C45" w:rsidRDefault="007C7CD3" w:rsidP="00866009">
      <w:pPr>
        <w:ind w:left="220" w:hangingChars="100" w:hanging="220"/>
        <w:rPr>
          <w:rFonts w:ascii="ＭＳ 明朝" w:eastAsia="ＭＳ 明朝" w:hAnsi="ＭＳ 明朝"/>
          <w:sz w:val="22"/>
        </w:rPr>
      </w:pPr>
      <w:r w:rsidRPr="00606C45">
        <w:rPr>
          <w:rFonts w:ascii="ＭＳ 明朝" w:eastAsia="ＭＳ 明朝" w:hAnsi="ＭＳ 明朝" w:hint="eastAsia"/>
          <w:sz w:val="22"/>
        </w:rPr>
        <w:t>第９条</w:t>
      </w:r>
      <w:r w:rsidR="00FF411F" w:rsidRPr="00606C45">
        <w:rPr>
          <w:rFonts w:ascii="ＭＳ 明朝" w:eastAsia="ＭＳ 明朝" w:hAnsi="ＭＳ 明朝" w:hint="eastAsia"/>
          <w:sz w:val="22"/>
        </w:rPr>
        <w:t xml:space="preserve">　</w:t>
      </w:r>
      <w:r w:rsidR="0004551F" w:rsidRPr="00606C45">
        <w:rPr>
          <w:rFonts w:ascii="ＭＳ 明朝" w:eastAsia="ＭＳ 明朝" w:hAnsi="ＭＳ 明朝" w:hint="eastAsia"/>
          <w:sz w:val="22"/>
        </w:rPr>
        <w:t>協会会長</w:t>
      </w:r>
      <w:r w:rsidRPr="00606C45">
        <w:rPr>
          <w:rFonts w:ascii="ＭＳ 明朝" w:eastAsia="ＭＳ 明朝" w:hAnsi="ＭＳ 明朝" w:hint="eastAsia"/>
          <w:sz w:val="22"/>
        </w:rPr>
        <w:t>は、前条に規定する申請があった場合には、</w:t>
      </w:r>
      <w:r w:rsidR="00ED1CD1">
        <w:rPr>
          <w:rFonts w:ascii="ＭＳ 明朝" w:eastAsia="ＭＳ 明朝" w:hAnsi="ＭＳ 明朝" w:hint="eastAsia"/>
          <w:sz w:val="22"/>
        </w:rPr>
        <w:t>別に定める審査会に</w:t>
      </w:r>
      <w:r w:rsidR="004211E9">
        <w:rPr>
          <w:rFonts w:ascii="ＭＳ 明朝" w:eastAsia="ＭＳ 明朝" w:hAnsi="ＭＳ 明朝" w:hint="eastAsia"/>
          <w:sz w:val="22"/>
        </w:rPr>
        <w:t>おいて審査を行い</w:t>
      </w:r>
      <w:r w:rsidRPr="00606C45">
        <w:rPr>
          <w:rFonts w:ascii="ＭＳ 明朝" w:eastAsia="ＭＳ 明朝" w:hAnsi="ＭＳ 明朝" w:hint="eastAsia"/>
          <w:sz w:val="22"/>
        </w:rPr>
        <w:t>、補助金の交付の可否を決定する。</w:t>
      </w:r>
    </w:p>
    <w:p w14:paraId="300394CB" w14:textId="2824B060" w:rsidR="007C7CD3" w:rsidRPr="00606C45" w:rsidRDefault="007C7CD3" w:rsidP="00866009">
      <w:pPr>
        <w:ind w:left="220" w:hangingChars="100" w:hanging="220"/>
        <w:rPr>
          <w:rFonts w:ascii="ＭＳ 明朝" w:eastAsia="ＭＳ 明朝" w:hAnsi="ＭＳ 明朝"/>
          <w:sz w:val="22"/>
        </w:rPr>
      </w:pPr>
      <w:r w:rsidRPr="00606C45">
        <w:rPr>
          <w:rFonts w:ascii="ＭＳ 明朝" w:eastAsia="ＭＳ 明朝" w:hAnsi="ＭＳ 明朝" w:hint="eastAsia"/>
          <w:sz w:val="22"/>
        </w:rPr>
        <w:t>２</w:t>
      </w:r>
      <w:r w:rsidR="00866009" w:rsidRPr="00606C45">
        <w:rPr>
          <w:rFonts w:ascii="ＭＳ 明朝" w:eastAsia="ＭＳ 明朝" w:hAnsi="ＭＳ 明朝" w:hint="eastAsia"/>
          <w:sz w:val="22"/>
        </w:rPr>
        <w:t xml:space="preserve">　</w:t>
      </w:r>
      <w:r w:rsidR="0004551F" w:rsidRPr="00606C45">
        <w:rPr>
          <w:rFonts w:ascii="ＭＳ 明朝" w:eastAsia="ＭＳ 明朝" w:hAnsi="ＭＳ 明朝" w:hint="eastAsia"/>
          <w:sz w:val="22"/>
        </w:rPr>
        <w:t>協会会長</w:t>
      </w:r>
      <w:r w:rsidRPr="00606C45">
        <w:rPr>
          <w:rFonts w:ascii="ＭＳ 明朝" w:eastAsia="ＭＳ 明朝" w:hAnsi="ＭＳ 明朝" w:hint="eastAsia"/>
          <w:sz w:val="22"/>
        </w:rPr>
        <w:t>は、前項の規定により補助金の交付</w:t>
      </w:r>
      <w:r w:rsidR="004940A8" w:rsidRPr="00606C45">
        <w:rPr>
          <w:rFonts w:ascii="ＭＳ 明朝" w:eastAsia="ＭＳ 明朝" w:hAnsi="ＭＳ 明朝" w:hint="eastAsia"/>
          <w:sz w:val="22"/>
        </w:rPr>
        <w:t>を</w:t>
      </w:r>
      <w:r w:rsidRPr="00606C45">
        <w:rPr>
          <w:rFonts w:ascii="ＭＳ 明朝" w:eastAsia="ＭＳ 明朝" w:hAnsi="ＭＳ 明朝" w:hint="eastAsia"/>
          <w:sz w:val="22"/>
        </w:rPr>
        <w:t>決定したときは</w:t>
      </w:r>
      <w:r w:rsidR="00C034CE" w:rsidRPr="00606C45">
        <w:rPr>
          <w:rFonts w:ascii="ＭＳ 明朝" w:eastAsia="ＭＳ 明朝" w:hAnsi="ＭＳ 明朝" w:hint="eastAsia"/>
          <w:sz w:val="22"/>
        </w:rPr>
        <w:t>、</w:t>
      </w:r>
      <w:r w:rsidRPr="00606C45">
        <w:rPr>
          <w:rFonts w:ascii="ＭＳ 明朝" w:eastAsia="ＭＳ 明朝" w:hAnsi="ＭＳ 明朝" w:hint="eastAsia"/>
          <w:sz w:val="22"/>
        </w:rPr>
        <w:t>補助金交付決定通知書（様式</w:t>
      </w:r>
      <w:r w:rsidR="00906FFF" w:rsidRPr="00606C45">
        <w:rPr>
          <w:rFonts w:ascii="ＭＳ 明朝" w:eastAsia="ＭＳ 明朝" w:hAnsi="ＭＳ 明朝" w:hint="eastAsia"/>
          <w:sz w:val="22"/>
        </w:rPr>
        <w:t>４</w:t>
      </w:r>
      <w:r w:rsidRPr="00606C45">
        <w:rPr>
          <w:rFonts w:ascii="ＭＳ 明朝" w:eastAsia="ＭＳ 明朝" w:hAnsi="ＭＳ 明朝" w:hint="eastAsia"/>
          <w:sz w:val="22"/>
        </w:rPr>
        <w:t>）により申請者に通知する。</w:t>
      </w:r>
    </w:p>
    <w:p w14:paraId="0EB20301" w14:textId="77777777" w:rsidR="00866009" w:rsidRPr="00606C45" w:rsidRDefault="00866009" w:rsidP="007C7CD3">
      <w:pPr>
        <w:rPr>
          <w:rFonts w:ascii="ＭＳ 明朝" w:eastAsia="ＭＳ 明朝" w:hAnsi="ＭＳ 明朝"/>
          <w:sz w:val="22"/>
        </w:rPr>
      </w:pPr>
    </w:p>
    <w:p w14:paraId="146FE9D2" w14:textId="05905FA5"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（計画変更の承認等）</w:t>
      </w:r>
    </w:p>
    <w:p w14:paraId="7702C7B4" w14:textId="228F09E0" w:rsidR="007C7CD3" w:rsidRPr="00606C45" w:rsidRDefault="007C7CD3" w:rsidP="00866009">
      <w:pPr>
        <w:ind w:left="220" w:hangingChars="100" w:hanging="220"/>
        <w:rPr>
          <w:rFonts w:ascii="ＭＳ 明朝" w:eastAsia="ＭＳ 明朝" w:hAnsi="ＭＳ 明朝"/>
          <w:sz w:val="22"/>
        </w:rPr>
      </w:pPr>
      <w:r w:rsidRPr="00606C45">
        <w:rPr>
          <w:rFonts w:ascii="ＭＳ 明朝" w:eastAsia="ＭＳ 明朝" w:hAnsi="ＭＳ 明朝" w:hint="eastAsia"/>
          <w:sz w:val="22"/>
        </w:rPr>
        <w:t>第</w:t>
      </w:r>
      <w:r w:rsidRPr="00606C45">
        <w:rPr>
          <w:rFonts w:ascii="ＭＳ 明朝" w:eastAsia="ＭＳ 明朝" w:hAnsi="ＭＳ 明朝"/>
          <w:sz w:val="22"/>
        </w:rPr>
        <w:t>10</w:t>
      </w:r>
      <w:r w:rsidRPr="00606C45">
        <w:rPr>
          <w:rFonts w:ascii="ＭＳ 明朝" w:eastAsia="ＭＳ 明朝" w:hAnsi="ＭＳ 明朝" w:hint="eastAsia"/>
          <w:sz w:val="22"/>
        </w:rPr>
        <w:t>条</w:t>
      </w:r>
      <w:r w:rsidR="00866009" w:rsidRPr="00606C45">
        <w:rPr>
          <w:rFonts w:ascii="ＭＳ 明朝" w:eastAsia="ＭＳ 明朝" w:hAnsi="ＭＳ 明朝" w:hint="eastAsia"/>
          <w:sz w:val="22"/>
        </w:rPr>
        <w:t xml:space="preserve">　</w:t>
      </w:r>
      <w:r w:rsidRPr="00606C45">
        <w:rPr>
          <w:rFonts w:ascii="ＭＳ 明朝" w:eastAsia="ＭＳ 明朝" w:hAnsi="ＭＳ 明朝" w:hint="eastAsia"/>
          <w:sz w:val="22"/>
        </w:rPr>
        <w:t>前条の規定により補助金の交付の決定を受けた者（以下「補助事業者」という）は、次の各号に掲げる事項のいずれかに該当するときは、あらかじめ計画変更等承認申請書（様式</w:t>
      </w:r>
      <w:r w:rsidR="00E917C3" w:rsidRPr="00606C45">
        <w:rPr>
          <w:rFonts w:ascii="ＭＳ 明朝" w:eastAsia="ＭＳ 明朝" w:hAnsi="ＭＳ 明朝" w:hint="eastAsia"/>
          <w:sz w:val="22"/>
        </w:rPr>
        <w:t>５</w:t>
      </w:r>
      <w:r w:rsidRPr="00606C45">
        <w:rPr>
          <w:rFonts w:ascii="ＭＳ 明朝" w:eastAsia="ＭＳ 明朝" w:hAnsi="ＭＳ 明朝" w:hint="eastAsia"/>
          <w:sz w:val="22"/>
        </w:rPr>
        <w:t>）を</w:t>
      </w:r>
      <w:r w:rsidR="0004551F" w:rsidRPr="00606C45">
        <w:rPr>
          <w:rFonts w:ascii="ＭＳ 明朝" w:eastAsia="ＭＳ 明朝" w:hAnsi="ＭＳ 明朝" w:hint="eastAsia"/>
          <w:sz w:val="22"/>
        </w:rPr>
        <w:t>協会会長</w:t>
      </w:r>
      <w:r w:rsidRPr="00606C45">
        <w:rPr>
          <w:rFonts w:ascii="ＭＳ 明朝" w:eastAsia="ＭＳ 明朝" w:hAnsi="ＭＳ 明朝" w:hint="eastAsia"/>
          <w:sz w:val="22"/>
        </w:rPr>
        <w:t>に提出し、その承認を受けなければならない。</w:t>
      </w:r>
    </w:p>
    <w:p w14:paraId="40B42C8B" w14:textId="77777777" w:rsidR="007C7CD3" w:rsidRPr="00606C45" w:rsidRDefault="007C7CD3" w:rsidP="00866009">
      <w:pPr>
        <w:ind w:firstLineChars="100" w:firstLine="220"/>
        <w:rPr>
          <w:rFonts w:ascii="ＭＳ 明朝" w:eastAsia="ＭＳ 明朝" w:hAnsi="ＭＳ 明朝"/>
          <w:sz w:val="22"/>
        </w:rPr>
      </w:pPr>
      <w:r w:rsidRPr="00606C45">
        <w:rPr>
          <w:rFonts w:ascii="ＭＳ 明朝" w:eastAsia="ＭＳ 明朝" w:hAnsi="ＭＳ 明朝" w:hint="eastAsia"/>
          <w:sz w:val="22"/>
        </w:rPr>
        <w:t>⑴補助事業の全部又は一部を中止しようとするとき。</w:t>
      </w:r>
    </w:p>
    <w:p w14:paraId="1925990F" w14:textId="4DAE005D" w:rsidR="007C7CD3" w:rsidRPr="00606C45" w:rsidRDefault="007C7CD3" w:rsidP="00866009">
      <w:pPr>
        <w:ind w:firstLineChars="100" w:firstLine="220"/>
        <w:rPr>
          <w:rFonts w:ascii="ＭＳ 明朝" w:eastAsia="ＭＳ 明朝" w:hAnsi="ＭＳ 明朝"/>
          <w:sz w:val="22"/>
        </w:rPr>
      </w:pPr>
      <w:r w:rsidRPr="00606C45">
        <w:rPr>
          <w:rFonts w:ascii="ＭＳ 明朝" w:eastAsia="ＭＳ 明朝" w:hAnsi="ＭＳ 明朝" w:hint="eastAsia"/>
          <w:sz w:val="22"/>
        </w:rPr>
        <w:t>⑵補助事業の内容を変更しようとするとき。ただし、次に掲げる軽微な変更を除く。</w:t>
      </w:r>
    </w:p>
    <w:p w14:paraId="0D5D9FB1" w14:textId="77777777" w:rsidR="009F7248" w:rsidRPr="00606C45" w:rsidRDefault="007C7CD3" w:rsidP="00866009">
      <w:pPr>
        <w:ind w:leftChars="100" w:left="430" w:hangingChars="100" w:hanging="220"/>
        <w:rPr>
          <w:rFonts w:ascii="ＭＳ 明朝" w:eastAsia="ＭＳ 明朝" w:hAnsi="ＭＳ 明朝"/>
          <w:sz w:val="22"/>
        </w:rPr>
      </w:pPr>
      <w:r w:rsidRPr="00606C45">
        <w:rPr>
          <w:rFonts w:ascii="ＭＳ 明朝" w:eastAsia="ＭＳ 明朝" w:hAnsi="ＭＳ 明朝" w:hint="eastAsia"/>
          <w:sz w:val="22"/>
        </w:rPr>
        <w:t>ア</w:t>
      </w:r>
      <w:r w:rsidRPr="00606C45">
        <w:rPr>
          <w:rFonts w:ascii="ＭＳ 明朝" w:eastAsia="ＭＳ 明朝" w:hAnsi="ＭＳ 明朝"/>
          <w:sz w:val="22"/>
        </w:rPr>
        <w:t xml:space="preserve"> </w:t>
      </w:r>
      <w:r w:rsidRPr="00606C45">
        <w:rPr>
          <w:rFonts w:ascii="ＭＳ 明朝" w:eastAsia="ＭＳ 明朝" w:hAnsi="ＭＳ 明朝" w:hint="eastAsia"/>
          <w:sz w:val="22"/>
        </w:rPr>
        <w:t>補助目的に変更をもたらすものではなく、かつ、補助事業者の自由な創意により、より効率的な補助目的達成に資すると考えられる場合</w:t>
      </w:r>
    </w:p>
    <w:p w14:paraId="7F5E51CE" w14:textId="60754179" w:rsidR="009F7248" w:rsidRPr="00606C45" w:rsidRDefault="007C7CD3" w:rsidP="00866009">
      <w:pPr>
        <w:ind w:firstLineChars="100" w:firstLine="220"/>
        <w:rPr>
          <w:rFonts w:ascii="ＭＳ 明朝" w:eastAsia="ＭＳ 明朝" w:hAnsi="ＭＳ 明朝"/>
          <w:sz w:val="22"/>
        </w:rPr>
      </w:pPr>
      <w:r w:rsidRPr="00606C45">
        <w:rPr>
          <w:rFonts w:ascii="ＭＳ 明朝" w:eastAsia="ＭＳ 明朝" w:hAnsi="ＭＳ 明朝" w:hint="eastAsia"/>
          <w:sz w:val="22"/>
        </w:rPr>
        <w:t>イ</w:t>
      </w:r>
      <w:r w:rsidRPr="00606C45">
        <w:rPr>
          <w:rFonts w:ascii="ＭＳ 明朝" w:eastAsia="ＭＳ 明朝" w:hAnsi="ＭＳ 明朝"/>
          <w:sz w:val="22"/>
        </w:rPr>
        <w:t xml:space="preserve"> </w:t>
      </w:r>
      <w:r w:rsidRPr="00606C45">
        <w:rPr>
          <w:rFonts w:ascii="ＭＳ 明朝" w:eastAsia="ＭＳ 明朝" w:hAnsi="ＭＳ 明朝" w:hint="eastAsia"/>
          <w:sz w:val="22"/>
        </w:rPr>
        <w:t>補助目的及び事業能率に関係がない事業計画の細部の変更である場合</w:t>
      </w:r>
    </w:p>
    <w:p w14:paraId="73E8CF52" w14:textId="4A42CA79" w:rsidR="007C7CD3" w:rsidRPr="00606C45" w:rsidRDefault="007C7CD3" w:rsidP="00866009">
      <w:pPr>
        <w:ind w:firstLineChars="100" w:firstLine="220"/>
        <w:rPr>
          <w:rFonts w:ascii="ＭＳ 明朝" w:eastAsia="ＭＳ 明朝" w:hAnsi="ＭＳ 明朝"/>
          <w:sz w:val="22"/>
        </w:rPr>
      </w:pPr>
      <w:r w:rsidRPr="00606C45">
        <w:rPr>
          <w:rFonts w:ascii="ＭＳ 明朝" w:eastAsia="ＭＳ 明朝" w:hAnsi="ＭＳ 明朝" w:hint="eastAsia"/>
          <w:sz w:val="22"/>
        </w:rPr>
        <w:lastRenderedPageBreak/>
        <w:t>⑶補助事業を予定の期間内に完了することができないと見込まれるとき。</w:t>
      </w:r>
    </w:p>
    <w:p w14:paraId="458759C1" w14:textId="4F1F64E3" w:rsidR="007C7CD3" w:rsidRPr="00606C45" w:rsidRDefault="007C7CD3" w:rsidP="00866009">
      <w:pPr>
        <w:ind w:left="220" w:hangingChars="100" w:hanging="220"/>
        <w:rPr>
          <w:rFonts w:ascii="ＭＳ 明朝" w:eastAsia="ＭＳ 明朝" w:hAnsi="ＭＳ 明朝"/>
          <w:sz w:val="22"/>
        </w:rPr>
      </w:pPr>
      <w:r w:rsidRPr="00606C45">
        <w:rPr>
          <w:rFonts w:ascii="ＭＳ 明朝" w:eastAsia="ＭＳ 明朝" w:hAnsi="ＭＳ 明朝" w:hint="eastAsia"/>
          <w:sz w:val="22"/>
        </w:rPr>
        <w:t>２</w:t>
      </w:r>
      <w:r w:rsidR="00866009" w:rsidRPr="00606C45">
        <w:rPr>
          <w:rFonts w:ascii="ＭＳ 明朝" w:eastAsia="ＭＳ 明朝" w:hAnsi="ＭＳ 明朝" w:hint="eastAsia"/>
          <w:sz w:val="22"/>
        </w:rPr>
        <w:t xml:space="preserve">　</w:t>
      </w:r>
      <w:r w:rsidR="0004551F" w:rsidRPr="00606C45">
        <w:rPr>
          <w:rFonts w:ascii="ＭＳ 明朝" w:eastAsia="ＭＳ 明朝" w:hAnsi="ＭＳ 明朝" w:hint="eastAsia"/>
          <w:sz w:val="22"/>
        </w:rPr>
        <w:t>協会会長</w:t>
      </w:r>
      <w:r w:rsidRPr="00606C45">
        <w:rPr>
          <w:rFonts w:ascii="ＭＳ 明朝" w:eastAsia="ＭＳ 明朝" w:hAnsi="ＭＳ 明朝" w:hint="eastAsia"/>
          <w:sz w:val="22"/>
        </w:rPr>
        <w:t>は、前項の申請があった場合には、速やかにその内容を審査し、その計画変更がやむを得ないものと認めるときは、計画変更等承認通知書（様式</w:t>
      </w:r>
      <w:r w:rsidR="00BE4079" w:rsidRPr="00606C45">
        <w:rPr>
          <w:rFonts w:ascii="ＭＳ 明朝" w:eastAsia="ＭＳ 明朝" w:hAnsi="ＭＳ 明朝" w:hint="eastAsia"/>
          <w:sz w:val="22"/>
        </w:rPr>
        <w:t>６</w:t>
      </w:r>
      <w:r w:rsidRPr="00606C45">
        <w:rPr>
          <w:rFonts w:ascii="ＭＳ 明朝" w:eastAsia="ＭＳ 明朝" w:hAnsi="ＭＳ 明朝" w:hint="eastAsia"/>
          <w:sz w:val="22"/>
        </w:rPr>
        <w:t>）により、補助事業者に通知する。</w:t>
      </w:r>
    </w:p>
    <w:p w14:paraId="17E650B2" w14:textId="3BC57231" w:rsidR="007C7CD3" w:rsidRPr="00606C45" w:rsidRDefault="007C7CD3" w:rsidP="00866009">
      <w:pPr>
        <w:ind w:left="220" w:hangingChars="100" w:hanging="220"/>
        <w:rPr>
          <w:rFonts w:ascii="ＭＳ 明朝" w:eastAsia="ＭＳ 明朝" w:hAnsi="ＭＳ 明朝"/>
          <w:sz w:val="22"/>
        </w:rPr>
      </w:pPr>
      <w:r w:rsidRPr="00606C45">
        <w:rPr>
          <w:rFonts w:ascii="ＭＳ 明朝" w:eastAsia="ＭＳ 明朝" w:hAnsi="ＭＳ 明朝" w:hint="eastAsia"/>
          <w:sz w:val="22"/>
        </w:rPr>
        <w:t>３</w:t>
      </w:r>
      <w:r w:rsidR="00866009" w:rsidRPr="00606C45">
        <w:rPr>
          <w:rFonts w:ascii="ＭＳ 明朝" w:eastAsia="ＭＳ 明朝" w:hAnsi="ＭＳ 明朝" w:hint="eastAsia"/>
          <w:sz w:val="22"/>
        </w:rPr>
        <w:t xml:space="preserve">　</w:t>
      </w:r>
      <w:r w:rsidRPr="00606C45">
        <w:rPr>
          <w:rFonts w:ascii="ＭＳ 明朝" w:eastAsia="ＭＳ 明朝" w:hAnsi="ＭＳ 明朝" w:hint="eastAsia"/>
          <w:sz w:val="22"/>
        </w:rPr>
        <w:t>計画の変更に伴い、補助対象経費が増額となった場合に</w:t>
      </w:r>
      <w:r w:rsidR="004940A8" w:rsidRPr="00606C45">
        <w:rPr>
          <w:rFonts w:ascii="ＭＳ 明朝" w:eastAsia="ＭＳ 明朝" w:hAnsi="ＭＳ 明朝" w:hint="eastAsia"/>
          <w:sz w:val="22"/>
        </w:rPr>
        <w:t>おいても</w:t>
      </w:r>
      <w:r w:rsidRPr="00606C45">
        <w:rPr>
          <w:rFonts w:ascii="ＭＳ 明朝" w:eastAsia="ＭＳ 明朝" w:hAnsi="ＭＳ 明朝" w:hint="eastAsia"/>
          <w:sz w:val="22"/>
        </w:rPr>
        <w:t>、第</w:t>
      </w:r>
      <w:r w:rsidR="004940A8" w:rsidRPr="00606C45">
        <w:rPr>
          <w:rFonts w:ascii="ＭＳ 明朝" w:eastAsia="ＭＳ 明朝" w:hAnsi="ＭＳ 明朝" w:hint="eastAsia"/>
          <w:sz w:val="22"/>
        </w:rPr>
        <w:t>９</w:t>
      </w:r>
      <w:r w:rsidRPr="00606C45">
        <w:rPr>
          <w:rFonts w:ascii="ＭＳ 明朝" w:eastAsia="ＭＳ 明朝" w:hAnsi="ＭＳ 明朝" w:hint="eastAsia"/>
          <w:sz w:val="22"/>
        </w:rPr>
        <w:t>条において交付決定した補助金の額は変更しない。</w:t>
      </w:r>
    </w:p>
    <w:p w14:paraId="4D6DE7C9" w14:textId="487622EC" w:rsidR="007C7CD3" w:rsidRDefault="007C7CD3" w:rsidP="00866009">
      <w:pPr>
        <w:ind w:left="220" w:hangingChars="100" w:hanging="220"/>
        <w:rPr>
          <w:rFonts w:ascii="ＭＳ 明朝" w:eastAsia="ＭＳ 明朝" w:hAnsi="ＭＳ 明朝"/>
          <w:sz w:val="22"/>
        </w:rPr>
      </w:pPr>
      <w:r w:rsidRPr="00606C45">
        <w:rPr>
          <w:rFonts w:ascii="ＭＳ 明朝" w:eastAsia="ＭＳ 明朝" w:hAnsi="ＭＳ 明朝" w:hint="eastAsia"/>
          <w:sz w:val="22"/>
        </w:rPr>
        <w:t>４</w:t>
      </w:r>
      <w:r w:rsidR="00866009" w:rsidRPr="00606C45">
        <w:rPr>
          <w:rFonts w:ascii="ＭＳ 明朝" w:eastAsia="ＭＳ 明朝" w:hAnsi="ＭＳ 明朝" w:hint="eastAsia"/>
          <w:sz w:val="22"/>
        </w:rPr>
        <w:t xml:space="preserve">　</w:t>
      </w:r>
      <w:r w:rsidRPr="00606C45">
        <w:rPr>
          <w:rFonts w:ascii="ＭＳ 明朝" w:eastAsia="ＭＳ 明朝" w:hAnsi="ＭＳ 明朝" w:hint="eastAsia"/>
          <w:sz w:val="22"/>
        </w:rPr>
        <w:t>計画の変更に伴い、補助対象経費が減額となった場合には、減額後の補助対象経費をもって第</w:t>
      </w:r>
      <w:r w:rsidR="004940A8" w:rsidRPr="00606C45">
        <w:rPr>
          <w:rFonts w:ascii="ＭＳ 明朝" w:eastAsia="ＭＳ 明朝" w:hAnsi="ＭＳ 明朝" w:hint="eastAsia"/>
          <w:sz w:val="22"/>
        </w:rPr>
        <w:t>７</w:t>
      </w:r>
      <w:r w:rsidRPr="00606C45">
        <w:rPr>
          <w:rFonts w:ascii="ＭＳ 明朝" w:eastAsia="ＭＳ 明朝" w:hAnsi="ＭＳ 明朝" w:hint="eastAsia"/>
          <w:sz w:val="22"/>
        </w:rPr>
        <w:t>条の規定を適用する。</w:t>
      </w:r>
    </w:p>
    <w:p w14:paraId="77268A4D" w14:textId="77777777" w:rsidR="004E1C2C" w:rsidRPr="00606C45" w:rsidRDefault="004E1C2C" w:rsidP="00866009">
      <w:pPr>
        <w:ind w:left="220" w:hangingChars="100" w:hanging="220"/>
        <w:rPr>
          <w:rFonts w:ascii="ＭＳ 明朝" w:eastAsia="ＭＳ 明朝" w:hAnsi="ＭＳ 明朝"/>
          <w:sz w:val="22"/>
        </w:rPr>
      </w:pPr>
    </w:p>
    <w:p w14:paraId="2194CA6D" w14:textId="77777777"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（債権譲渡の禁止）</w:t>
      </w:r>
    </w:p>
    <w:p w14:paraId="30ACE944" w14:textId="179FA7AD" w:rsidR="007C7CD3" w:rsidRPr="00606C45" w:rsidRDefault="007C7CD3" w:rsidP="00866009">
      <w:pPr>
        <w:ind w:left="220" w:hangingChars="100" w:hanging="220"/>
        <w:rPr>
          <w:rFonts w:ascii="ＭＳ 明朝" w:eastAsia="ＭＳ 明朝" w:hAnsi="ＭＳ 明朝"/>
          <w:sz w:val="22"/>
        </w:rPr>
      </w:pPr>
      <w:r w:rsidRPr="00606C45">
        <w:rPr>
          <w:rFonts w:ascii="ＭＳ 明朝" w:eastAsia="ＭＳ 明朝" w:hAnsi="ＭＳ 明朝" w:hint="eastAsia"/>
          <w:sz w:val="22"/>
        </w:rPr>
        <w:t>第</w:t>
      </w:r>
      <w:r w:rsidRPr="00606C45">
        <w:rPr>
          <w:rFonts w:ascii="ＭＳ 明朝" w:eastAsia="ＭＳ 明朝" w:hAnsi="ＭＳ 明朝"/>
          <w:sz w:val="22"/>
        </w:rPr>
        <w:t>11</w:t>
      </w:r>
      <w:r w:rsidRPr="00606C45">
        <w:rPr>
          <w:rFonts w:ascii="ＭＳ 明朝" w:eastAsia="ＭＳ 明朝" w:hAnsi="ＭＳ 明朝" w:hint="eastAsia"/>
          <w:sz w:val="22"/>
        </w:rPr>
        <w:t>条</w:t>
      </w:r>
      <w:r w:rsidR="00866009" w:rsidRPr="00606C45">
        <w:rPr>
          <w:rFonts w:ascii="ＭＳ 明朝" w:eastAsia="ＭＳ 明朝" w:hAnsi="ＭＳ 明朝" w:hint="eastAsia"/>
          <w:sz w:val="22"/>
        </w:rPr>
        <w:t xml:space="preserve">　</w:t>
      </w:r>
      <w:r w:rsidRPr="00606C45">
        <w:rPr>
          <w:rFonts w:ascii="ＭＳ 明朝" w:eastAsia="ＭＳ 明朝" w:hAnsi="ＭＳ 明朝" w:hint="eastAsia"/>
          <w:sz w:val="22"/>
        </w:rPr>
        <w:t>補助事業者は、第</w:t>
      </w:r>
      <w:r w:rsidR="004940A8" w:rsidRPr="00606C45">
        <w:rPr>
          <w:rFonts w:ascii="ＭＳ 明朝" w:eastAsia="ＭＳ 明朝" w:hAnsi="ＭＳ 明朝" w:hint="eastAsia"/>
          <w:sz w:val="22"/>
        </w:rPr>
        <w:t>９</w:t>
      </w:r>
      <w:r w:rsidRPr="00606C45">
        <w:rPr>
          <w:rFonts w:ascii="ＭＳ 明朝" w:eastAsia="ＭＳ 明朝" w:hAnsi="ＭＳ 明朝" w:hint="eastAsia"/>
          <w:sz w:val="22"/>
        </w:rPr>
        <w:t>条の規定に基づく交付決定によって生じる権利の全て又は一部を</w:t>
      </w:r>
      <w:r w:rsidR="0004551F" w:rsidRPr="00606C45">
        <w:rPr>
          <w:rFonts w:ascii="ＭＳ 明朝" w:eastAsia="ＭＳ 明朝" w:hAnsi="ＭＳ 明朝" w:hint="eastAsia"/>
          <w:sz w:val="22"/>
        </w:rPr>
        <w:t>協会会長</w:t>
      </w:r>
      <w:r w:rsidRPr="00606C45">
        <w:rPr>
          <w:rFonts w:ascii="ＭＳ 明朝" w:eastAsia="ＭＳ 明朝" w:hAnsi="ＭＳ 明朝" w:hint="eastAsia"/>
          <w:sz w:val="22"/>
        </w:rPr>
        <w:t>の承諾を得ずに、第三者に譲渡し、又は継承させてはならない。</w:t>
      </w:r>
    </w:p>
    <w:p w14:paraId="12D9F91A" w14:textId="77777777" w:rsidR="00866009" w:rsidRPr="00606C45" w:rsidRDefault="00866009" w:rsidP="007C7CD3">
      <w:pPr>
        <w:rPr>
          <w:rFonts w:ascii="ＭＳ 明朝" w:eastAsia="ＭＳ 明朝" w:hAnsi="ＭＳ 明朝"/>
          <w:sz w:val="22"/>
        </w:rPr>
      </w:pPr>
    </w:p>
    <w:p w14:paraId="747D9AC9" w14:textId="6FE72DEE"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（立入調査）</w:t>
      </w:r>
    </w:p>
    <w:p w14:paraId="74A16C5E" w14:textId="37BD2CBC" w:rsidR="007C7CD3" w:rsidRPr="00606C45" w:rsidRDefault="007C7CD3" w:rsidP="00866009">
      <w:pPr>
        <w:ind w:left="220" w:hangingChars="100" w:hanging="220"/>
        <w:rPr>
          <w:rFonts w:ascii="ＭＳ 明朝" w:eastAsia="ＭＳ 明朝" w:hAnsi="ＭＳ 明朝"/>
          <w:sz w:val="22"/>
        </w:rPr>
      </w:pPr>
      <w:r w:rsidRPr="00606C45">
        <w:rPr>
          <w:rFonts w:ascii="ＭＳ 明朝" w:eastAsia="ＭＳ 明朝" w:hAnsi="ＭＳ 明朝" w:hint="eastAsia"/>
          <w:sz w:val="22"/>
        </w:rPr>
        <w:t>第</w:t>
      </w:r>
      <w:r w:rsidRPr="00606C45">
        <w:rPr>
          <w:rFonts w:ascii="ＭＳ 明朝" w:eastAsia="ＭＳ 明朝" w:hAnsi="ＭＳ 明朝"/>
          <w:sz w:val="22"/>
        </w:rPr>
        <w:t>12</w:t>
      </w:r>
      <w:r w:rsidRPr="00606C45">
        <w:rPr>
          <w:rFonts w:ascii="ＭＳ 明朝" w:eastAsia="ＭＳ 明朝" w:hAnsi="ＭＳ 明朝" w:hint="eastAsia"/>
          <w:sz w:val="22"/>
        </w:rPr>
        <w:t>条</w:t>
      </w:r>
      <w:r w:rsidR="00866009" w:rsidRPr="00606C45">
        <w:rPr>
          <w:rFonts w:ascii="ＭＳ 明朝" w:eastAsia="ＭＳ 明朝" w:hAnsi="ＭＳ 明朝" w:hint="eastAsia"/>
          <w:sz w:val="22"/>
        </w:rPr>
        <w:t xml:space="preserve">　</w:t>
      </w:r>
      <w:r w:rsidR="0004551F" w:rsidRPr="00606C45">
        <w:rPr>
          <w:rFonts w:ascii="ＭＳ 明朝" w:eastAsia="ＭＳ 明朝" w:hAnsi="ＭＳ 明朝" w:hint="eastAsia"/>
          <w:sz w:val="22"/>
        </w:rPr>
        <w:t>協会会長</w:t>
      </w:r>
      <w:r w:rsidRPr="00606C45">
        <w:rPr>
          <w:rFonts w:ascii="ＭＳ 明朝" w:eastAsia="ＭＳ 明朝" w:hAnsi="ＭＳ 明朝" w:hint="eastAsia"/>
          <w:sz w:val="22"/>
        </w:rPr>
        <w:t>は、補助事業の状況及び経費の収支等について、関係職員に立入調査をさせることができる。</w:t>
      </w:r>
    </w:p>
    <w:p w14:paraId="68C95C82" w14:textId="77777777" w:rsidR="00866009" w:rsidRPr="00606C45" w:rsidRDefault="00866009" w:rsidP="007C7CD3">
      <w:pPr>
        <w:rPr>
          <w:rFonts w:ascii="ＭＳ 明朝" w:eastAsia="ＭＳ 明朝" w:hAnsi="ＭＳ 明朝"/>
          <w:sz w:val="22"/>
        </w:rPr>
      </w:pPr>
    </w:p>
    <w:p w14:paraId="6FC75904" w14:textId="4F3614D0"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（実績報告）</w:t>
      </w:r>
    </w:p>
    <w:p w14:paraId="4AC177E2" w14:textId="51090893" w:rsidR="007C7CD3" w:rsidRPr="00606C45" w:rsidRDefault="007C7CD3" w:rsidP="00866009">
      <w:pPr>
        <w:ind w:left="220" w:hangingChars="100" w:hanging="220"/>
        <w:rPr>
          <w:rFonts w:ascii="ＭＳ 明朝" w:eastAsia="ＭＳ 明朝" w:hAnsi="ＭＳ 明朝"/>
          <w:sz w:val="22"/>
        </w:rPr>
      </w:pPr>
      <w:r w:rsidRPr="00606C45">
        <w:rPr>
          <w:rFonts w:ascii="ＭＳ 明朝" w:eastAsia="ＭＳ 明朝" w:hAnsi="ＭＳ 明朝" w:hint="eastAsia"/>
          <w:sz w:val="22"/>
        </w:rPr>
        <w:t>第</w:t>
      </w:r>
      <w:r w:rsidRPr="00606C45">
        <w:rPr>
          <w:rFonts w:ascii="ＭＳ 明朝" w:eastAsia="ＭＳ 明朝" w:hAnsi="ＭＳ 明朝"/>
          <w:sz w:val="22"/>
        </w:rPr>
        <w:t>13</w:t>
      </w:r>
      <w:r w:rsidRPr="00606C45">
        <w:rPr>
          <w:rFonts w:ascii="ＭＳ 明朝" w:eastAsia="ＭＳ 明朝" w:hAnsi="ＭＳ 明朝" w:hint="eastAsia"/>
          <w:sz w:val="22"/>
        </w:rPr>
        <w:t>条</w:t>
      </w:r>
      <w:r w:rsidR="00866009" w:rsidRPr="00606C45">
        <w:rPr>
          <w:rFonts w:ascii="ＭＳ 明朝" w:eastAsia="ＭＳ 明朝" w:hAnsi="ＭＳ 明朝" w:hint="eastAsia"/>
          <w:sz w:val="22"/>
        </w:rPr>
        <w:t xml:space="preserve">　</w:t>
      </w:r>
      <w:r w:rsidRPr="00606C45">
        <w:rPr>
          <w:rFonts w:ascii="ＭＳ 明朝" w:eastAsia="ＭＳ 明朝" w:hAnsi="ＭＳ 明朝" w:hint="eastAsia"/>
          <w:sz w:val="22"/>
        </w:rPr>
        <w:t>補助事業者は、補助事業が完了したときは、完了日の翌日から起算して</w:t>
      </w:r>
      <w:r w:rsidRPr="00606C45">
        <w:rPr>
          <w:rFonts w:ascii="ＭＳ 明朝" w:eastAsia="ＭＳ 明朝" w:hAnsi="ＭＳ 明朝"/>
          <w:sz w:val="22"/>
        </w:rPr>
        <w:t xml:space="preserve">14 </w:t>
      </w:r>
      <w:r w:rsidRPr="00606C45">
        <w:rPr>
          <w:rFonts w:ascii="ＭＳ 明朝" w:eastAsia="ＭＳ 明朝" w:hAnsi="ＭＳ 明朝" w:hint="eastAsia"/>
          <w:sz w:val="22"/>
        </w:rPr>
        <w:t>日以内に、</w:t>
      </w:r>
      <w:r w:rsidR="00702F70" w:rsidRPr="00606C45">
        <w:rPr>
          <w:rFonts w:ascii="ＭＳ 明朝" w:eastAsia="ＭＳ 明朝" w:hAnsi="ＭＳ 明朝" w:hint="eastAsia"/>
          <w:sz w:val="22"/>
        </w:rPr>
        <w:t>次の各号の</w:t>
      </w:r>
      <w:r w:rsidRPr="00606C45">
        <w:rPr>
          <w:rFonts w:ascii="ＭＳ 明朝" w:eastAsia="ＭＳ 明朝" w:hAnsi="ＭＳ 明朝" w:hint="eastAsia"/>
          <w:sz w:val="22"/>
        </w:rPr>
        <w:t>書類を</w:t>
      </w:r>
      <w:r w:rsidR="0004551F" w:rsidRPr="00606C45">
        <w:rPr>
          <w:rFonts w:ascii="ＭＳ 明朝" w:eastAsia="ＭＳ 明朝" w:hAnsi="ＭＳ 明朝" w:hint="eastAsia"/>
          <w:sz w:val="22"/>
        </w:rPr>
        <w:t>協会会長</w:t>
      </w:r>
      <w:r w:rsidRPr="00606C45">
        <w:rPr>
          <w:rFonts w:ascii="ＭＳ 明朝" w:eastAsia="ＭＳ 明朝" w:hAnsi="ＭＳ 明朝" w:hint="eastAsia"/>
          <w:sz w:val="22"/>
        </w:rPr>
        <w:t>に提出しなければならない。</w:t>
      </w:r>
    </w:p>
    <w:p w14:paraId="7B20E946" w14:textId="16BF9C02" w:rsidR="007C7CD3" w:rsidRPr="00606C45" w:rsidRDefault="006B48E9" w:rsidP="006B48E9">
      <w:pPr>
        <w:ind w:firstLineChars="100" w:firstLine="220"/>
        <w:rPr>
          <w:rFonts w:ascii="ＭＳ 明朝" w:eastAsia="ＭＳ 明朝" w:hAnsi="ＭＳ 明朝"/>
          <w:sz w:val="22"/>
        </w:rPr>
      </w:pPr>
      <w:r w:rsidRPr="00606C45">
        <w:rPr>
          <w:rFonts w:ascii="ＭＳ 明朝" w:eastAsia="ＭＳ 明朝" w:hAnsi="ＭＳ 明朝" w:hint="eastAsia"/>
          <w:sz w:val="22"/>
        </w:rPr>
        <w:t>⑴</w:t>
      </w:r>
      <w:r w:rsidR="007C7CD3" w:rsidRPr="00606C45">
        <w:rPr>
          <w:rFonts w:ascii="ＭＳ 明朝" w:eastAsia="ＭＳ 明朝" w:hAnsi="ＭＳ 明朝" w:hint="eastAsia"/>
          <w:sz w:val="22"/>
        </w:rPr>
        <w:t>実績報告書（様式</w:t>
      </w:r>
      <w:r w:rsidR="00BE4079" w:rsidRPr="00606C45">
        <w:rPr>
          <w:rFonts w:ascii="ＭＳ 明朝" w:eastAsia="ＭＳ 明朝" w:hAnsi="ＭＳ 明朝" w:hint="eastAsia"/>
          <w:sz w:val="22"/>
        </w:rPr>
        <w:t>７</w:t>
      </w:r>
      <w:r w:rsidR="007C7CD3" w:rsidRPr="00606C45">
        <w:rPr>
          <w:rFonts w:ascii="ＭＳ 明朝" w:eastAsia="ＭＳ 明朝" w:hAnsi="ＭＳ 明朝" w:hint="eastAsia"/>
          <w:sz w:val="22"/>
        </w:rPr>
        <w:t>）</w:t>
      </w:r>
    </w:p>
    <w:p w14:paraId="38A209E8" w14:textId="36D8A10F" w:rsidR="007C7CD3" w:rsidRPr="00606C45" w:rsidRDefault="007C7CD3" w:rsidP="0004551F">
      <w:pPr>
        <w:ind w:firstLineChars="100" w:firstLine="220"/>
        <w:rPr>
          <w:rFonts w:ascii="ＭＳ 明朝" w:eastAsia="ＭＳ 明朝" w:hAnsi="ＭＳ 明朝"/>
          <w:sz w:val="22"/>
        </w:rPr>
      </w:pPr>
      <w:r w:rsidRPr="00606C45">
        <w:rPr>
          <w:rFonts w:ascii="ＭＳ 明朝" w:eastAsia="ＭＳ 明朝" w:hAnsi="ＭＳ 明朝" w:hint="eastAsia"/>
          <w:sz w:val="22"/>
        </w:rPr>
        <w:t>⑵</w:t>
      </w:r>
      <w:r w:rsidR="008C7C6D" w:rsidRPr="00606C45">
        <w:rPr>
          <w:rFonts w:ascii="ＭＳ 明朝" w:eastAsia="ＭＳ 明朝" w:hAnsi="ＭＳ 明朝" w:hint="eastAsia"/>
          <w:sz w:val="22"/>
        </w:rPr>
        <w:t>事業決算</w:t>
      </w:r>
      <w:r w:rsidRPr="00606C45">
        <w:rPr>
          <w:rFonts w:ascii="ＭＳ 明朝" w:eastAsia="ＭＳ 明朝" w:hAnsi="ＭＳ 明朝" w:hint="eastAsia"/>
          <w:sz w:val="22"/>
        </w:rPr>
        <w:t>書（様式</w:t>
      </w:r>
      <w:r w:rsidR="00BE4079" w:rsidRPr="00606C45">
        <w:rPr>
          <w:rFonts w:ascii="ＭＳ 明朝" w:eastAsia="ＭＳ 明朝" w:hAnsi="ＭＳ 明朝" w:hint="eastAsia"/>
          <w:sz w:val="22"/>
        </w:rPr>
        <w:t>８</w:t>
      </w:r>
      <w:r w:rsidRPr="00606C45">
        <w:rPr>
          <w:rFonts w:ascii="ＭＳ 明朝" w:eastAsia="ＭＳ 明朝" w:hAnsi="ＭＳ 明朝" w:hint="eastAsia"/>
          <w:sz w:val="22"/>
        </w:rPr>
        <w:t>）</w:t>
      </w:r>
    </w:p>
    <w:p w14:paraId="3B62DD47" w14:textId="14C34404" w:rsidR="007C7CD3" w:rsidRPr="00606C45" w:rsidRDefault="007C7CD3" w:rsidP="00866009">
      <w:pPr>
        <w:ind w:firstLineChars="100" w:firstLine="220"/>
        <w:rPr>
          <w:rFonts w:ascii="ＭＳ 明朝" w:eastAsia="ＭＳ 明朝" w:hAnsi="ＭＳ 明朝"/>
          <w:sz w:val="22"/>
        </w:rPr>
      </w:pPr>
      <w:r w:rsidRPr="00606C45">
        <w:rPr>
          <w:rFonts w:ascii="ＭＳ 明朝" w:eastAsia="ＭＳ 明朝" w:hAnsi="ＭＳ 明朝" w:hint="eastAsia"/>
          <w:sz w:val="22"/>
        </w:rPr>
        <w:t>⑶支出した経費の事実を証明する領収書等</w:t>
      </w:r>
    </w:p>
    <w:p w14:paraId="5ACFB805" w14:textId="69F0011F" w:rsidR="007C7CD3" w:rsidRPr="00606C45" w:rsidRDefault="007C7CD3" w:rsidP="00866009">
      <w:pPr>
        <w:ind w:firstLineChars="100" w:firstLine="220"/>
        <w:rPr>
          <w:rFonts w:ascii="ＭＳ 明朝" w:eastAsia="ＭＳ 明朝" w:hAnsi="ＭＳ 明朝"/>
          <w:sz w:val="22"/>
        </w:rPr>
      </w:pPr>
      <w:r w:rsidRPr="00606C45">
        <w:rPr>
          <w:rFonts w:ascii="ＭＳ 明朝" w:eastAsia="ＭＳ 明朝" w:hAnsi="ＭＳ 明朝" w:hint="eastAsia"/>
          <w:sz w:val="22"/>
        </w:rPr>
        <w:t>⑷その他</w:t>
      </w:r>
      <w:r w:rsidR="0004551F" w:rsidRPr="00606C45">
        <w:rPr>
          <w:rFonts w:ascii="ＭＳ 明朝" w:eastAsia="ＭＳ 明朝" w:hAnsi="ＭＳ 明朝" w:hint="eastAsia"/>
          <w:sz w:val="22"/>
        </w:rPr>
        <w:t>協会会長</w:t>
      </w:r>
      <w:r w:rsidRPr="00606C45">
        <w:rPr>
          <w:rFonts w:ascii="ＭＳ 明朝" w:eastAsia="ＭＳ 明朝" w:hAnsi="ＭＳ 明朝" w:hint="eastAsia"/>
          <w:sz w:val="22"/>
        </w:rPr>
        <w:t>がその都度必要と認める書類</w:t>
      </w:r>
    </w:p>
    <w:p w14:paraId="7C114808" w14:textId="77777777" w:rsidR="00866009" w:rsidRPr="00606C45" w:rsidRDefault="00866009" w:rsidP="007C7CD3">
      <w:pPr>
        <w:rPr>
          <w:rFonts w:ascii="ＭＳ 明朝" w:eastAsia="ＭＳ 明朝" w:hAnsi="ＭＳ 明朝"/>
          <w:sz w:val="22"/>
        </w:rPr>
      </w:pPr>
    </w:p>
    <w:p w14:paraId="6DD37FBD" w14:textId="120244AC"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（補助金確定額の通知）</w:t>
      </w:r>
    </w:p>
    <w:p w14:paraId="6B75505A" w14:textId="2D4AC2DB" w:rsidR="007C7CD3" w:rsidRPr="00606C45" w:rsidRDefault="007C7CD3" w:rsidP="00866009">
      <w:pPr>
        <w:ind w:left="220" w:hangingChars="100" w:hanging="220"/>
        <w:rPr>
          <w:rFonts w:ascii="ＭＳ 明朝" w:eastAsia="ＭＳ 明朝" w:hAnsi="ＭＳ 明朝"/>
          <w:sz w:val="22"/>
        </w:rPr>
      </w:pPr>
      <w:r w:rsidRPr="00606C45">
        <w:rPr>
          <w:rFonts w:ascii="ＭＳ 明朝" w:eastAsia="ＭＳ 明朝" w:hAnsi="ＭＳ 明朝" w:hint="eastAsia"/>
          <w:sz w:val="22"/>
        </w:rPr>
        <w:t>第</w:t>
      </w:r>
      <w:r w:rsidRPr="00606C45">
        <w:rPr>
          <w:rFonts w:ascii="ＭＳ 明朝" w:eastAsia="ＭＳ 明朝" w:hAnsi="ＭＳ 明朝"/>
          <w:sz w:val="22"/>
        </w:rPr>
        <w:t>14</w:t>
      </w:r>
      <w:r w:rsidRPr="00606C45">
        <w:rPr>
          <w:rFonts w:ascii="ＭＳ 明朝" w:eastAsia="ＭＳ 明朝" w:hAnsi="ＭＳ 明朝" w:hint="eastAsia"/>
          <w:sz w:val="22"/>
        </w:rPr>
        <w:t>条</w:t>
      </w:r>
      <w:r w:rsidR="00866009" w:rsidRPr="00606C45">
        <w:rPr>
          <w:rFonts w:ascii="ＭＳ 明朝" w:eastAsia="ＭＳ 明朝" w:hAnsi="ＭＳ 明朝" w:hint="eastAsia"/>
          <w:sz w:val="22"/>
        </w:rPr>
        <w:t xml:space="preserve">　</w:t>
      </w:r>
      <w:r w:rsidR="0004551F" w:rsidRPr="00606C45">
        <w:rPr>
          <w:rFonts w:ascii="ＭＳ 明朝" w:eastAsia="ＭＳ 明朝" w:hAnsi="ＭＳ 明朝" w:hint="eastAsia"/>
          <w:sz w:val="22"/>
        </w:rPr>
        <w:t>協会会長</w:t>
      </w:r>
      <w:r w:rsidRPr="00606C45">
        <w:rPr>
          <w:rFonts w:ascii="ＭＳ 明朝" w:eastAsia="ＭＳ 明朝" w:hAnsi="ＭＳ 明朝" w:hint="eastAsia"/>
          <w:sz w:val="22"/>
        </w:rPr>
        <w:t>は、前条の報告を受けた場合には、当該報告に係る補助事業の実績結果が交付決定の内容及びこれに付した条件等に適合するものであるかを審査し、必要に応じて現地調査等を行い、適正であると認めたときは、交付すべき補助金の額を確定し、補助金</w:t>
      </w:r>
      <w:r w:rsidR="00E917C3" w:rsidRPr="00606C45">
        <w:rPr>
          <w:rFonts w:ascii="ＭＳ 明朝" w:eastAsia="ＭＳ 明朝" w:hAnsi="ＭＳ 明朝" w:hint="eastAsia"/>
          <w:sz w:val="22"/>
        </w:rPr>
        <w:t>額の</w:t>
      </w:r>
      <w:r w:rsidRPr="00606C45">
        <w:rPr>
          <w:rFonts w:ascii="ＭＳ 明朝" w:eastAsia="ＭＳ 明朝" w:hAnsi="ＭＳ 明朝" w:hint="eastAsia"/>
          <w:sz w:val="22"/>
        </w:rPr>
        <w:t>確定通知書（様式</w:t>
      </w:r>
      <w:r w:rsidR="00BE4079" w:rsidRPr="00606C45">
        <w:rPr>
          <w:rFonts w:ascii="ＭＳ 明朝" w:eastAsia="ＭＳ 明朝" w:hAnsi="ＭＳ 明朝" w:hint="eastAsia"/>
          <w:sz w:val="22"/>
        </w:rPr>
        <w:t>９</w:t>
      </w:r>
      <w:r w:rsidRPr="00606C45">
        <w:rPr>
          <w:rFonts w:ascii="ＭＳ 明朝" w:eastAsia="ＭＳ 明朝" w:hAnsi="ＭＳ 明朝" w:hint="eastAsia"/>
          <w:sz w:val="22"/>
        </w:rPr>
        <w:t>）により、補助事業者に通知する。</w:t>
      </w:r>
    </w:p>
    <w:p w14:paraId="08AADB9F" w14:textId="090BEEA9" w:rsidR="007C7CD3" w:rsidRPr="00606C45" w:rsidRDefault="007C7CD3" w:rsidP="00866009">
      <w:pPr>
        <w:ind w:left="220" w:hangingChars="100" w:hanging="220"/>
        <w:rPr>
          <w:rFonts w:ascii="ＭＳ 明朝" w:eastAsia="ＭＳ 明朝" w:hAnsi="ＭＳ 明朝"/>
          <w:sz w:val="22"/>
        </w:rPr>
      </w:pPr>
      <w:r w:rsidRPr="00606C45">
        <w:rPr>
          <w:rFonts w:ascii="ＭＳ 明朝" w:eastAsia="ＭＳ 明朝" w:hAnsi="ＭＳ 明朝" w:hint="eastAsia"/>
          <w:sz w:val="22"/>
        </w:rPr>
        <w:t>２</w:t>
      </w:r>
      <w:r w:rsidR="00866009" w:rsidRPr="00606C45">
        <w:rPr>
          <w:rFonts w:ascii="ＭＳ 明朝" w:eastAsia="ＭＳ 明朝" w:hAnsi="ＭＳ 明朝" w:hint="eastAsia"/>
          <w:sz w:val="22"/>
        </w:rPr>
        <w:t xml:space="preserve">　</w:t>
      </w:r>
      <w:r w:rsidRPr="00606C45">
        <w:rPr>
          <w:rFonts w:ascii="ＭＳ 明朝" w:eastAsia="ＭＳ 明朝" w:hAnsi="ＭＳ 明朝" w:hint="eastAsia"/>
          <w:sz w:val="22"/>
        </w:rPr>
        <w:t>内容の審査の結果、補助対象経費が増額となった場合</w:t>
      </w:r>
      <w:r w:rsidR="004940A8" w:rsidRPr="00606C45">
        <w:rPr>
          <w:rFonts w:ascii="ＭＳ 明朝" w:eastAsia="ＭＳ 明朝" w:hAnsi="ＭＳ 明朝" w:hint="eastAsia"/>
          <w:sz w:val="22"/>
        </w:rPr>
        <w:t>においても</w:t>
      </w:r>
      <w:r w:rsidRPr="00606C45">
        <w:rPr>
          <w:rFonts w:ascii="ＭＳ 明朝" w:eastAsia="ＭＳ 明朝" w:hAnsi="ＭＳ 明朝" w:hint="eastAsia"/>
          <w:sz w:val="22"/>
        </w:rPr>
        <w:t>、第</w:t>
      </w:r>
      <w:r w:rsidR="004940A8" w:rsidRPr="00606C45">
        <w:rPr>
          <w:rFonts w:ascii="ＭＳ 明朝" w:eastAsia="ＭＳ 明朝" w:hAnsi="ＭＳ 明朝" w:hint="eastAsia"/>
          <w:sz w:val="22"/>
        </w:rPr>
        <w:t>９</w:t>
      </w:r>
      <w:r w:rsidRPr="00606C45">
        <w:rPr>
          <w:rFonts w:ascii="ＭＳ 明朝" w:eastAsia="ＭＳ 明朝" w:hAnsi="ＭＳ 明朝" w:hint="eastAsia"/>
          <w:sz w:val="22"/>
        </w:rPr>
        <w:t>条において交付決定した補助金の額は変更しない。</w:t>
      </w:r>
    </w:p>
    <w:p w14:paraId="3BE080D2" w14:textId="161BFE06" w:rsidR="007C7CD3" w:rsidRPr="00606C45" w:rsidRDefault="007C7CD3" w:rsidP="00866009">
      <w:pPr>
        <w:ind w:left="220" w:hangingChars="100" w:hanging="220"/>
        <w:rPr>
          <w:rFonts w:ascii="ＭＳ 明朝" w:eastAsia="ＭＳ 明朝" w:hAnsi="ＭＳ 明朝"/>
          <w:sz w:val="22"/>
        </w:rPr>
      </w:pPr>
      <w:r w:rsidRPr="00606C45">
        <w:rPr>
          <w:rFonts w:ascii="ＭＳ 明朝" w:eastAsia="ＭＳ 明朝" w:hAnsi="ＭＳ 明朝" w:hint="eastAsia"/>
          <w:sz w:val="22"/>
        </w:rPr>
        <w:t>３</w:t>
      </w:r>
      <w:r w:rsidR="00866009" w:rsidRPr="00606C45">
        <w:rPr>
          <w:rFonts w:ascii="ＭＳ 明朝" w:eastAsia="ＭＳ 明朝" w:hAnsi="ＭＳ 明朝" w:hint="eastAsia"/>
          <w:sz w:val="22"/>
        </w:rPr>
        <w:t xml:space="preserve">　</w:t>
      </w:r>
      <w:r w:rsidRPr="00606C45">
        <w:rPr>
          <w:rFonts w:ascii="ＭＳ 明朝" w:eastAsia="ＭＳ 明朝" w:hAnsi="ＭＳ 明朝" w:hint="eastAsia"/>
          <w:sz w:val="22"/>
        </w:rPr>
        <w:t>内容の審査の結果、補助対象経費が減額した場合には、減額後の補助対象経費をもって第</w:t>
      </w:r>
      <w:r w:rsidR="004940A8" w:rsidRPr="00606C45">
        <w:rPr>
          <w:rFonts w:ascii="ＭＳ 明朝" w:eastAsia="ＭＳ 明朝" w:hAnsi="ＭＳ 明朝" w:hint="eastAsia"/>
          <w:sz w:val="22"/>
        </w:rPr>
        <w:t>７</w:t>
      </w:r>
      <w:r w:rsidRPr="00606C45">
        <w:rPr>
          <w:rFonts w:ascii="ＭＳ 明朝" w:eastAsia="ＭＳ 明朝" w:hAnsi="ＭＳ 明朝" w:hint="eastAsia"/>
          <w:sz w:val="22"/>
        </w:rPr>
        <w:t>条の規定を適用する。</w:t>
      </w:r>
    </w:p>
    <w:p w14:paraId="6A5EE0E5" w14:textId="77777777" w:rsidR="00866009" w:rsidRPr="00606C45" w:rsidRDefault="00866009" w:rsidP="007C7CD3">
      <w:pPr>
        <w:rPr>
          <w:rFonts w:ascii="ＭＳ 明朝" w:eastAsia="ＭＳ 明朝" w:hAnsi="ＭＳ 明朝"/>
          <w:sz w:val="22"/>
        </w:rPr>
      </w:pPr>
    </w:p>
    <w:p w14:paraId="5AEC0116" w14:textId="77777777" w:rsidR="00325A3A" w:rsidRPr="00606C45" w:rsidRDefault="00325A3A" w:rsidP="00325A3A">
      <w:pPr>
        <w:rPr>
          <w:rFonts w:ascii="ＭＳ 明朝" w:eastAsia="ＭＳ 明朝" w:hAnsi="ＭＳ 明朝"/>
          <w:sz w:val="22"/>
        </w:rPr>
      </w:pPr>
      <w:r w:rsidRPr="00606C45">
        <w:rPr>
          <w:rFonts w:ascii="ＭＳ 明朝" w:eastAsia="ＭＳ 明朝" w:hAnsi="ＭＳ 明朝"/>
          <w:sz w:val="22"/>
        </w:rPr>
        <w:t>(補助金の請求及び交付)</w:t>
      </w:r>
    </w:p>
    <w:p w14:paraId="67D10957" w14:textId="2928924C" w:rsidR="00325A3A" w:rsidRPr="00606C45" w:rsidRDefault="007C7CD3" w:rsidP="00325A3A">
      <w:pPr>
        <w:ind w:left="220" w:hangingChars="100" w:hanging="220"/>
        <w:rPr>
          <w:rFonts w:ascii="ＭＳ 明朝" w:eastAsia="ＭＳ 明朝" w:hAnsi="ＭＳ 明朝"/>
          <w:sz w:val="22"/>
        </w:rPr>
      </w:pPr>
      <w:r w:rsidRPr="00606C45">
        <w:rPr>
          <w:rFonts w:ascii="ＭＳ 明朝" w:eastAsia="ＭＳ 明朝" w:hAnsi="ＭＳ 明朝" w:hint="eastAsia"/>
          <w:sz w:val="22"/>
        </w:rPr>
        <w:t>第</w:t>
      </w:r>
      <w:r w:rsidRPr="00606C45">
        <w:rPr>
          <w:rFonts w:ascii="ＭＳ 明朝" w:eastAsia="ＭＳ 明朝" w:hAnsi="ＭＳ 明朝"/>
          <w:sz w:val="22"/>
        </w:rPr>
        <w:t>15</w:t>
      </w:r>
      <w:r w:rsidRPr="00606C45">
        <w:rPr>
          <w:rFonts w:ascii="ＭＳ 明朝" w:eastAsia="ＭＳ 明朝" w:hAnsi="ＭＳ 明朝" w:hint="eastAsia"/>
          <w:sz w:val="22"/>
        </w:rPr>
        <w:t>条</w:t>
      </w:r>
      <w:r w:rsidR="00866009" w:rsidRPr="00606C45">
        <w:rPr>
          <w:rFonts w:ascii="ＭＳ 明朝" w:eastAsia="ＭＳ 明朝" w:hAnsi="ＭＳ 明朝" w:hint="eastAsia"/>
          <w:sz w:val="22"/>
        </w:rPr>
        <w:t xml:space="preserve">　</w:t>
      </w:r>
      <w:r w:rsidR="00325A3A" w:rsidRPr="00606C45">
        <w:rPr>
          <w:rFonts w:ascii="ＭＳ 明朝" w:eastAsia="ＭＳ 明朝" w:hAnsi="ＭＳ 明朝"/>
          <w:sz w:val="22"/>
        </w:rPr>
        <w:t>補助事業者は、前条第１項の補助金額の確定を受けた後、</w:t>
      </w:r>
      <w:r w:rsidR="00325A3A" w:rsidRPr="00606C45">
        <w:rPr>
          <w:rFonts w:ascii="ＭＳ 明朝" w:eastAsia="ＭＳ 明朝" w:hAnsi="ＭＳ 明朝" w:hint="eastAsia"/>
          <w:sz w:val="22"/>
        </w:rPr>
        <w:t>補助金交付請求書</w:t>
      </w:r>
      <w:r w:rsidR="00325A3A" w:rsidRPr="00606C45">
        <w:rPr>
          <w:rFonts w:ascii="ＭＳ 明朝" w:eastAsia="ＭＳ 明朝" w:hAnsi="ＭＳ 明朝"/>
          <w:sz w:val="22"/>
        </w:rPr>
        <w:t>(様式</w:t>
      </w:r>
      <w:r w:rsidR="00BE4079" w:rsidRPr="00606C45">
        <w:rPr>
          <w:rFonts w:ascii="ＭＳ 明朝" w:eastAsia="ＭＳ 明朝" w:hAnsi="ＭＳ 明朝" w:hint="eastAsia"/>
          <w:sz w:val="22"/>
        </w:rPr>
        <w:t>10</w:t>
      </w:r>
      <w:r w:rsidR="00325A3A" w:rsidRPr="00606C45">
        <w:rPr>
          <w:rFonts w:ascii="ＭＳ 明朝" w:eastAsia="ＭＳ 明朝" w:hAnsi="ＭＳ 明朝"/>
          <w:sz w:val="22"/>
        </w:rPr>
        <w:t>)により、補助金を請求するものとする。</w:t>
      </w:r>
    </w:p>
    <w:p w14:paraId="513E6099" w14:textId="7BA69C32" w:rsidR="007C7CD3" w:rsidRPr="00606C45" w:rsidRDefault="00325A3A" w:rsidP="00325A3A">
      <w:pPr>
        <w:rPr>
          <w:rFonts w:ascii="ＭＳ 明朝" w:eastAsia="ＭＳ 明朝" w:hAnsi="ＭＳ 明朝"/>
          <w:sz w:val="22"/>
        </w:rPr>
      </w:pPr>
      <w:r w:rsidRPr="00606C45">
        <w:rPr>
          <w:rFonts w:ascii="ＭＳ 明朝" w:eastAsia="ＭＳ 明朝" w:hAnsi="ＭＳ 明朝" w:hint="eastAsia"/>
          <w:sz w:val="22"/>
        </w:rPr>
        <w:t>２</w:t>
      </w:r>
      <w:r w:rsidRPr="00606C45">
        <w:rPr>
          <w:rFonts w:ascii="ＭＳ 明朝" w:eastAsia="ＭＳ 明朝" w:hAnsi="ＭＳ 明朝"/>
          <w:sz w:val="22"/>
        </w:rPr>
        <w:t xml:space="preserve"> </w:t>
      </w:r>
      <w:r w:rsidR="0004551F" w:rsidRPr="00606C45">
        <w:rPr>
          <w:rFonts w:ascii="ＭＳ 明朝" w:eastAsia="ＭＳ 明朝" w:hAnsi="ＭＳ 明朝" w:hint="eastAsia"/>
          <w:sz w:val="22"/>
        </w:rPr>
        <w:t>協会会長</w:t>
      </w:r>
      <w:r w:rsidRPr="00606C45">
        <w:rPr>
          <w:rFonts w:ascii="ＭＳ 明朝" w:eastAsia="ＭＳ 明朝" w:hAnsi="ＭＳ 明朝"/>
          <w:sz w:val="22"/>
        </w:rPr>
        <w:t>は、前項の規定による請求を受けたときは、補助金を交付するものとする。</w:t>
      </w:r>
    </w:p>
    <w:p w14:paraId="376DADAE" w14:textId="77777777" w:rsidR="00866009" w:rsidRPr="00606C45" w:rsidRDefault="00866009" w:rsidP="007C7CD3">
      <w:pPr>
        <w:rPr>
          <w:rFonts w:ascii="ＭＳ 明朝" w:eastAsia="ＭＳ 明朝" w:hAnsi="ＭＳ 明朝"/>
          <w:sz w:val="22"/>
        </w:rPr>
      </w:pPr>
    </w:p>
    <w:p w14:paraId="610CACBD" w14:textId="4A4AECDD"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（是正のための措置）</w:t>
      </w:r>
    </w:p>
    <w:p w14:paraId="0D212D26" w14:textId="78EC567E" w:rsidR="007C7CD3" w:rsidRPr="00606C45" w:rsidRDefault="007C7CD3" w:rsidP="00866009">
      <w:pPr>
        <w:ind w:left="220" w:hangingChars="100" w:hanging="220"/>
        <w:rPr>
          <w:rFonts w:ascii="ＭＳ 明朝" w:eastAsia="ＭＳ 明朝" w:hAnsi="ＭＳ 明朝"/>
          <w:sz w:val="22"/>
        </w:rPr>
      </w:pPr>
      <w:r w:rsidRPr="00606C45">
        <w:rPr>
          <w:rFonts w:ascii="ＭＳ 明朝" w:eastAsia="ＭＳ 明朝" w:hAnsi="ＭＳ 明朝" w:hint="eastAsia"/>
          <w:sz w:val="22"/>
        </w:rPr>
        <w:t>第</w:t>
      </w:r>
      <w:r w:rsidRPr="00606C45">
        <w:rPr>
          <w:rFonts w:ascii="ＭＳ 明朝" w:eastAsia="ＭＳ 明朝" w:hAnsi="ＭＳ 明朝"/>
          <w:sz w:val="22"/>
        </w:rPr>
        <w:t>16</w:t>
      </w:r>
      <w:r w:rsidRPr="00606C45">
        <w:rPr>
          <w:rFonts w:ascii="ＭＳ 明朝" w:eastAsia="ＭＳ 明朝" w:hAnsi="ＭＳ 明朝" w:hint="eastAsia"/>
          <w:sz w:val="22"/>
        </w:rPr>
        <w:t>条</w:t>
      </w:r>
      <w:r w:rsidR="00866009" w:rsidRPr="00606C45">
        <w:rPr>
          <w:rFonts w:ascii="ＭＳ 明朝" w:eastAsia="ＭＳ 明朝" w:hAnsi="ＭＳ 明朝" w:hint="eastAsia"/>
          <w:sz w:val="22"/>
        </w:rPr>
        <w:t xml:space="preserve">　</w:t>
      </w:r>
      <w:r w:rsidR="0004551F" w:rsidRPr="00606C45">
        <w:rPr>
          <w:rFonts w:ascii="ＭＳ 明朝" w:eastAsia="ＭＳ 明朝" w:hAnsi="ＭＳ 明朝" w:hint="eastAsia"/>
          <w:sz w:val="22"/>
        </w:rPr>
        <w:t>協会会長</w:t>
      </w:r>
      <w:r w:rsidRPr="00606C45">
        <w:rPr>
          <w:rFonts w:ascii="ＭＳ 明朝" w:eastAsia="ＭＳ 明朝" w:hAnsi="ＭＳ 明朝" w:hint="eastAsia"/>
          <w:sz w:val="22"/>
        </w:rPr>
        <w:t>は、第</w:t>
      </w:r>
      <w:r w:rsidRPr="00606C45">
        <w:rPr>
          <w:rFonts w:ascii="ＭＳ 明朝" w:eastAsia="ＭＳ 明朝" w:hAnsi="ＭＳ 明朝"/>
          <w:sz w:val="22"/>
        </w:rPr>
        <w:t>13</w:t>
      </w:r>
      <w:r w:rsidRPr="00606C45">
        <w:rPr>
          <w:rFonts w:ascii="ＭＳ 明朝" w:eastAsia="ＭＳ 明朝" w:hAnsi="ＭＳ 明朝" w:hint="eastAsia"/>
          <w:sz w:val="22"/>
        </w:rPr>
        <w:t>条の規定による実績報告の審査又は現地調査等により、補助事業の成</w:t>
      </w:r>
      <w:r w:rsidRPr="00606C45">
        <w:rPr>
          <w:rFonts w:ascii="ＭＳ 明朝" w:eastAsia="ＭＳ 明朝" w:hAnsi="ＭＳ 明朝" w:hint="eastAsia"/>
          <w:sz w:val="22"/>
        </w:rPr>
        <w:lastRenderedPageBreak/>
        <w:t>果等がこの要綱の内容や交付決定の際に付した条件等に適合しない事実が明らかになった場合には、これに適合させるために必要な措置を命ずることができる。</w:t>
      </w:r>
    </w:p>
    <w:p w14:paraId="1909523C" w14:textId="77777777" w:rsidR="00866009" w:rsidRPr="00606C45" w:rsidRDefault="00866009" w:rsidP="007C7CD3">
      <w:pPr>
        <w:rPr>
          <w:rFonts w:ascii="ＭＳ 明朝" w:eastAsia="ＭＳ 明朝" w:hAnsi="ＭＳ 明朝"/>
          <w:sz w:val="22"/>
        </w:rPr>
      </w:pPr>
    </w:p>
    <w:p w14:paraId="0A3AD6A7" w14:textId="51CF4EA8"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（補助金の交付決定の取消し）</w:t>
      </w:r>
    </w:p>
    <w:p w14:paraId="3D508583" w14:textId="488DE7BE" w:rsidR="009F7248" w:rsidRPr="00606C45" w:rsidRDefault="007C7CD3" w:rsidP="00866009">
      <w:pPr>
        <w:ind w:left="220" w:hangingChars="100" w:hanging="220"/>
        <w:rPr>
          <w:rFonts w:ascii="ＭＳ 明朝" w:eastAsia="ＭＳ 明朝" w:hAnsi="ＭＳ 明朝"/>
          <w:sz w:val="22"/>
        </w:rPr>
      </w:pPr>
      <w:r w:rsidRPr="00606C45">
        <w:rPr>
          <w:rFonts w:ascii="ＭＳ 明朝" w:eastAsia="ＭＳ 明朝" w:hAnsi="ＭＳ 明朝" w:hint="eastAsia"/>
          <w:sz w:val="22"/>
        </w:rPr>
        <w:t>第</w:t>
      </w:r>
      <w:r w:rsidRPr="00606C45">
        <w:rPr>
          <w:rFonts w:ascii="ＭＳ 明朝" w:eastAsia="ＭＳ 明朝" w:hAnsi="ＭＳ 明朝"/>
          <w:sz w:val="22"/>
        </w:rPr>
        <w:t>17</w:t>
      </w:r>
      <w:r w:rsidRPr="00606C45">
        <w:rPr>
          <w:rFonts w:ascii="ＭＳ 明朝" w:eastAsia="ＭＳ 明朝" w:hAnsi="ＭＳ 明朝" w:hint="eastAsia"/>
          <w:sz w:val="22"/>
        </w:rPr>
        <w:t>条</w:t>
      </w:r>
      <w:r w:rsidR="00866009" w:rsidRPr="00606C45">
        <w:rPr>
          <w:rFonts w:ascii="ＭＳ 明朝" w:eastAsia="ＭＳ 明朝" w:hAnsi="ＭＳ 明朝" w:hint="eastAsia"/>
          <w:sz w:val="22"/>
        </w:rPr>
        <w:t xml:space="preserve">　</w:t>
      </w:r>
      <w:r w:rsidR="0004551F" w:rsidRPr="00606C45">
        <w:rPr>
          <w:rFonts w:ascii="ＭＳ 明朝" w:eastAsia="ＭＳ 明朝" w:hAnsi="ＭＳ 明朝" w:hint="eastAsia"/>
          <w:sz w:val="22"/>
        </w:rPr>
        <w:t>協会会長</w:t>
      </w:r>
      <w:r w:rsidRPr="00606C45">
        <w:rPr>
          <w:rFonts w:ascii="ＭＳ 明朝" w:eastAsia="ＭＳ 明朝" w:hAnsi="ＭＳ 明朝" w:hint="eastAsia"/>
          <w:sz w:val="22"/>
        </w:rPr>
        <w:t>は、補助事業者が次の各号のいずれかに該当する行為をした場合等には、補助金交付決定の全部又は一部を取り消し、既に交付した補助金の全部又は一部を、期限を付して返還させることができる。</w:t>
      </w:r>
    </w:p>
    <w:p w14:paraId="29E04469" w14:textId="2E97415D" w:rsidR="007C7CD3" w:rsidRPr="00606C45" w:rsidRDefault="007C7CD3" w:rsidP="00866009">
      <w:pPr>
        <w:ind w:leftChars="100" w:left="430" w:hangingChars="100" w:hanging="220"/>
        <w:rPr>
          <w:rFonts w:ascii="ＭＳ 明朝" w:eastAsia="ＭＳ 明朝" w:hAnsi="ＭＳ 明朝"/>
          <w:sz w:val="22"/>
        </w:rPr>
      </w:pPr>
      <w:r w:rsidRPr="00606C45">
        <w:rPr>
          <w:rFonts w:ascii="ＭＳ 明朝" w:eastAsia="ＭＳ 明朝" w:hAnsi="ＭＳ 明朝" w:hint="eastAsia"/>
          <w:sz w:val="22"/>
        </w:rPr>
        <w:t>⑴</w:t>
      </w:r>
      <w:r w:rsidRPr="00606C45">
        <w:rPr>
          <w:rFonts w:ascii="ＭＳ 明朝" w:eastAsia="ＭＳ 明朝" w:hAnsi="ＭＳ 明朝" w:hint="eastAsia"/>
          <w:spacing w:val="-6"/>
          <w:sz w:val="22"/>
        </w:rPr>
        <w:t>法令若しくは本要綱又は法令若しくは本要綱に基づく</w:t>
      </w:r>
      <w:r w:rsidR="0004551F" w:rsidRPr="00606C45">
        <w:rPr>
          <w:rFonts w:ascii="ＭＳ 明朝" w:eastAsia="ＭＳ 明朝" w:hAnsi="ＭＳ 明朝" w:hint="eastAsia"/>
          <w:spacing w:val="-6"/>
          <w:sz w:val="22"/>
        </w:rPr>
        <w:t>協会会長</w:t>
      </w:r>
      <w:r w:rsidRPr="00606C45">
        <w:rPr>
          <w:rFonts w:ascii="ＭＳ 明朝" w:eastAsia="ＭＳ 明朝" w:hAnsi="ＭＳ 明朝" w:hint="eastAsia"/>
          <w:spacing w:val="-6"/>
          <w:sz w:val="22"/>
        </w:rPr>
        <w:t>の処分若しくは指示に違反した場合</w:t>
      </w:r>
    </w:p>
    <w:p w14:paraId="6097AA41" w14:textId="1CAF308E" w:rsidR="007C7CD3" w:rsidRPr="00606C45" w:rsidRDefault="007C7CD3" w:rsidP="00866009">
      <w:pPr>
        <w:ind w:firstLineChars="100" w:firstLine="220"/>
        <w:rPr>
          <w:rFonts w:ascii="ＭＳ 明朝" w:eastAsia="ＭＳ 明朝" w:hAnsi="ＭＳ 明朝"/>
          <w:sz w:val="22"/>
        </w:rPr>
      </w:pPr>
      <w:r w:rsidRPr="00606C45">
        <w:rPr>
          <w:rFonts w:ascii="ＭＳ 明朝" w:eastAsia="ＭＳ 明朝" w:hAnsi="ＭＳ 明朝" w:hint="eastAsia"/>
          <w:sz w:val="22"/>
        </w:rPr>
        <w:t>⑵補助金申請又は補助事業において、不正、虚偽、その他不適正な行為があった場合</w:t>
      </w:r>
    </w:p>
    <w:p w14:paraId="356B654B" w14:textId="07E679FA" w:rsidR="007C7CD3" w:rsidRPr="00606C45" w:rsidRDefault="007C7CD3" w:rsidP="00866009">
      <w:pPr>
        <w:ind w:firstLineChars="100" w:firstLine="220"/>
        <w:rPr>
          <w:rFonts w:ascii="ＭＳ 明朝" w:eastAsia="ＭＳ 明朝" w:hAnsi="ＭＳ 明朝"/>
          <w:sz w:val="22"/>
        </w:rPr>
      </w:pPr>
      <w:r w:rsidRPr="00606C45">
        <w:rPr>
          <w:rFonts w:ascii="ＭＳ 明朝" w:eastAsia="ＭＳ 明朝" w:hAnsi="ＭＳ 明朝" w:hint="eastAsia"/>
          <w:sz w:val="22"/>
        </w:rPr>
        <w:t>⑶廃業及び倒産等により補助事業の実施が客観的に不可能となった場合</w:t>
      </w:r>
    </w:p>
    <w:p w14:paraId="7419B460" w14:textId="2C49BBBD" w:rsidR="007C7CD3" w:rsidRPr="00606C45" w:rsidRDefault="007C7CD3" w:rsidP="00866009">
      <w:pPr>
        <w:ind w:firstLineChars="100" w:firstLine="220"/>
        <w:rPr>
          <w:rFonts w:ascii="ＭＳ 明朝" w:eastAsia="ＭＳ 明朝" w:hAnsi="ＭＳ 明朝"/>
          <w:spacing w:val="-2"/>
          <w:sz w:val="22"/>
        </w:rPr>
      </w:pPr>
      <w:r w:rsidRPr="00606C45">
        <w:rPr>
          <w:rFonts w:ascii="ＭＳ 明朝" w:eastAsia="ＭＳ 明朝" w:hAnsi="ＭＳ 明朝" w:hint="eastAsia"/>
          <w:sz w:val="22"/>
        </w:rPr>
        <w:t>⑷</w:t>
      </w:r>
      <w:r w:rsidRPr="00606C45">
        <w:rPr>
          <w:rFonts w:ascii="ＭＳ 明朝" w:eastAsia="ＭＳ 明朝" w:hAnsi="ＭＳ 明朝" w:hint="eastAsia"/>
          <w:spacing w:val="-2"/>
          <w:sz w:val="22"/>
        </w:rPr>
        <w:t>前３号の規定のほか、</w:t>
      </w:r>
      <w:r w:rsidR="0004551F" w:rsidRPr="00606C45">
        <w:rPr>
          <w:rFonts w:ascii="ＭＳ 明朝" w:eastAsia="ＭＳ 明朝" w:hAnsi="ＭＳ 明朝" w:hint="eastAsia"/>
          <w:spacing w:val="-2"/>
          <w:sz w:val="22"/>
        </w:rPr>
        <w:t>協会会長</w:t>
      </w:r>
      <w:r w:rsidRPr="00606C45">
        <w:rPr>
          <w:rFonts w:ascii="ＭＳ 明朝" w:eastAsia="ＭＳ 明朝" w:hAnsi="ＭＳ 明朝" w:hint="eastAsia"/>
          <w:spacing w:val="-2"/>
          <w:sz w:val="22"/>
        </w:rPr>
        <w:t>が補助金の交付について不適当と認める場合</w:t>
      </w:r>
    </w:p>
    <w:p w14:paraId="598C9130" w14:textId="77777777" w:rsidR="00866009" w:rsidRPr="00606C45" w:rsidRDefault="00866009" w:rsidP="007C7CD3">
      <w:pPr>
        <w:rPr>
          <w:rFonts w:ascii="ＭＳ 明朝" w:eastAsia="ＭＳ 明朝" w:hAnsi="ＭＳ 明朝"/>
          <w:sz w:val="22"/>
        </w:rPr>
      </w:pPr>
    </w:p>
    <w:p w14:paraId="1929C7AE" w14:textId="0FD42B44"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（違約加算金及び延滞金の納付）</w:t>
      </w:r>
    </w:p>
    <w:p w14:paraId="6133B4EC" w14:textId="4D45698E" w:rsidR="007C7CD3" w:rsidRPr="00606C45" w:rsidRDefault="007C7CD3" w:rsidP="00866009">
      <w:pPr>
        <w:ind w:left="220" w:hangingChars="100" w:hanging="220"/>
        <w:rPr>
          <w:rFonts w:ascii="ＭＳ 明朝" w:eastAsia="ＭＳ 明朝" w:hAnsi="ＭＳ 明朝"/>
          <w:sz w:val="22"/>
        </w:rPr>
      </w:pPr>
      <w:r w:rsidRPr="00606C45">
        <w:rPr>
          <w:rFonts w:ascii="ＭＳ 明朝" w:eastAsia="ＭＳ 明朝" w:hAnsi="ＭＳ 明朝" w:hint="eastAsia"/>
          <w:sz w:val="22"/>
        </w:rPr>
        <w:t>第</w:t>
      </w:r>
      <w:r w:rsidRPr="00606C45">
        <w:rPr>
          <w:rFonts w:ascii="ＭＳ 明朝" w:eastAsia="ＭＳ 明朝" w:hAnsi="ＭＳ 明朝"/>
          <w:sz w:val="22"/>
        </w:rPr>
        <w:t>18</w:t>
      </w:r>
      <w:r w:rsidRPr="00606C45">
        <w:rPr>
          <w:rFonts w:ascii="ＭＳ 明朝" w:eastAsia="ＭＳ 明朝" w:hAnsi="ＭＳ 明朝" w:hint="eastAsia"/>
          <w:sz w:val="22"/>
        </w:rPr>
        <w:t>条</w:t>
      </w:r>
      <w:r w:rsidR="00866009" w:rsidRPr="00606C45">
        <w:rPr>
          <w:rFonts w:ascii="ＭＳ 明朝" w:eastAsia="ＭＳ 明朝" w:hAnsi="ＭＳ 明朝" w:hint="eastAsia"/>
          <w:sz w:val="22"/>
        </w:rPr>
        <w:t xml:space="preserve">　</w:t>
      </w:r>
      <w:r w:rsidR="0004551F" w:rsidRPr="00606C45">
        <w:rPr>
          <w:rFonts w:ascii="ＭＳ 明朝" w:eastAsia="ＭＳ 明朝" w:hAnsi="ＭＳ 明朝" w:hint="eastAsia"/>
          <w:sz w:val="22"/>
        </w:rPr>
        <w:t>協会会長</w:t>
      </w:r>
      <w:r w:rsidRPr="00606C45">
        <w:rPr>
          <w:rFonts w:ascii="ＭＳ 明朝" w:eastAsia="ＭＳ 明朝" w:hAnsi="ＭＳ 明朝" w:hint="eastAsia"/>
          <w:sz w:val="22"/>
        </w:rPr>
        <w:t>が前条の規定により補助金の返還を命じたときは、補助事業者は、当該命令にかかる補助金を受領した日から返還の日までの日数に応じ、当該補助金の額（一部を納付した場合におけるその後の期間については、既返還額を控除した額）につき、年</w:t>
      </w:r>
      <w:r w:rsidRPr="00606C45">
        <w:rPr>
          <w:rFonts w:ascii="ＭＳ 明朝" w:eastAsia="ＭＳ 明朝" w:hAnsi="ＭＳ 明朝"/>
          <w:sz w:val="22"/>
        </w:rPr>
        <w:t>10.95</w:t>
      </w:r>
      <w:r w:rsidRPr="00606C45">
        <w:rPr>
          <w:rFonts w:ascii="ＭＳ 明朝" w:eastAsia="ＭＳ 明朝" w:hAnsi="ＭＳ 明朝" w:hint="eastAsia"/>
          <w:sz w:val="22"/>
        </w:rPr>
        <w:t>パーセントの割合で計算した違約加算金（</w:t>
      </w:r>
      <w:r w:rsidRPr="00606C45">
        <w:rPr>
          <w:rFonts w:ascii="ＭＳ 明朝" w:eastAsia="ＭＳ 明朝" w:hAnsi="ＭＳ 明朝"/>
          <w:sz w:val="22"/>
        </w:rPr>
        <w:t xml:space="preserve">100 </w:t>
      </w:r>
      <w:r w:rsidRPr="00606C45">
        <w:rPr>
          <w:rFonts w:ascii="ＭＳ 明朝" w:eastAsia="ＭＳ 明朝" w:hAnsi="ＭＳ 明朝" w:hint="eastAsia"/>
          <w:sz w:val="22"/>
        </w:rPr>
        <w:t>円未満の場合を除く。）を納付しなければならない。</w:t>
      </w:r>
    </w:p>
    <w:p w14:paraId="474583A1" w14:textId="47DDDBBC" w:rsidR="007C7CD3" w:rsidRPr="00606C45" w:rsidRDefault="007C7CD3" w:rsidP="00866009">
      <w:pPr>
        <w:ind w:left="220" w:hangingChars="100" w:hanging="220"/>
        <w:rPr>
          <w:rFonts w:ascii="ＭＳ 明朝" w:eastAsia="ＭＳ 明朝" w:hAnsi="ＭＳ 明朝"/>
          <w:sz w:val="22"/>
        </w:rPr>
      </w:pPr>
      <w:r w:rsidRPr="00606C45">
        <w:rPr>
          <w:rFonts w:ascii="ＭＳ 明朝" w:eastAsia="ＭＳ 明朝" w:hAnsi="ＭＳ 明朝" w:hint="eastAsia"/>
          <w:sz w:val="22"/>
        </w:rPr>
        <w:t>２</w:t>
      </w:r>
      <w:r w:rsidR="00866009" w:rsidRPr="00606C45">
        <w:rPr>
          <w:rFonts w:ascii="ＭＳ 明朝" w:eastAsia="ＭＳ 明朝" w:hAnsi="ＭＳ 明朝" w:hint="eastAsia"/>
          <w:sz w:val="22"/>
        </w:rPr>
        <w:t xml:space="preserve">　</w:t>
      </w:r>
      <w:r w:rsidR="0004551F" w:rsidRPr="00606C45">
        <w:rPr>
          <w:rFonts w:ascii="ＭＳ 明朝" w:eastAsia="ＭＳ 明朝" w:hAnsi="ＭＳ 明朝" w:hint="eastAsia"/>
          <w:sz w:val="22"/>
        </w:rPr>
        <w:t>協会会長</w:t>
      </w:r>
      <w:r w:rsidRPr="00606C45">
        <w:rPr>
          <w:rFonts w:ascii="ＭＳ 明朝" w:eastAsia="ＭＳ 明朝" w:hAnsi="ＭＳ 明朝" w:hint="eastAsia"/>
          <w:sz w:val="22"/>
        </w:rPr>
        <w:t>が補助金の返還を命じた場合において、補助事業者が定められた納期日までにこれを納付しなかったときは、補助事業者は、納期日の翌日から納付の日までの日数に応じ、その未納付額につき、年</w:t>
      </w:r>
      <w:r w:rsidRPr="00606C45">
        <w:rPr>
          <w:rFonts w:ascii="ＭＳ 明朝" w:eastAsia="ＭＳ 明朝" w:hAnsi="ＭＳ 明朝"/>
          <w:sz w:val="22"/>
        </w:rPr>
        <w:t>10.95</w:t>
      </w:r>
      <w:r w:rsidRPr="00606C45">
        <w:rPr>
          <w:rFonts w:ascii="ＭＳ 明朝" w:eastAsia="ＭＳ 明朝" w:hAnsi="ＭＳ 明朝" w:hint="eastAsia"/>
          <w:sz w:val="22"/>
        </w:rPr>
        <w:t>パーセントの割合で計算した延滞金（</w:t>
      </w:r>
      <w:r w:rsidRPr="00606C45">
        <w:rPr>
          <w:rFonts w:ascii="ＭＳ 明朝" w:eastAsia="ＭＳ 明朝" w:hAnsi="ＭＳ 明朝"/>
          <w:sz w:val="22"/>
        </w:rPr>
        <w:t xml:space="preserve">100 </w:t>
      </w:r>
      <w:r w:rsidRPr="00606C45">
        <w:rPr>
          <w:rFonts w:ascii="ＭＳ 明朝" w:eastAsia="ＭＳ 明朝" w:hAnsi="ＭＳ 明朝" w:hint="eastAsia"/>
          <w:sz w:val="22"/>
        </w:rPr>
        <w:t>円未満の場合を除く。）を納付しなければならない。</w:t>
      </w:r>
    </w:p>
    <w:p w14:paraId="5DD266B6" w14:textId="77777777" w:rsidR="00866009" w:rsidRPr="00606C45" w:rsidRDefault="00866009" w:rsidP="007C7CD3">
      <w:pPr>
        <w:rPr>
          <w:rFonts w:ascii="ＭＳ 明朝" w:eastAsia="ＭＳ 明朝" w:hAnsi="ＭＳ 明朝"/>
          <w:sz w:val="22"/>
        </w:rPr>
      </w:pPr>
    </w:p>
    <w:p w14:paraId="61937E70" w14:textId="5A828FC5"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（違約加算金の基礎となる額の計算）</w:t>
      </w:r>
    </w:p>
    <w:p w14:paraId="63214A05" w14:textId="1D756A9B" w:rsidR="007C7CD3" w:rsidRPr="00606C45" w:rsidRDefault="007C7CD3" w:rsidP="005E6045">
      <w:pPr>
        <w:ind w:left="220" w:hangingChars="100" w:hanging="220"/>
        <w:rPr>
          <w:rFonts w:ascii="ＭＳ 明朝" w:eastAsia="ＭＳ 明朝" w:hAnsi="ＭＳ 明朝"/>
          <w:sz w:val="22"/>
        </w:rPr>
      </w:pPr>
      <w:r w:rsidRPr="00606C45">
        <w:rPr>
          <w:rFonts w:ascii="ＭＳ 明朝" w:eastAsia="ＭＳ 明朝" w:hAnsi="ＭＳ 明朝" w:hint="eastAsia"/>
          <w:sz w:val="22"/>
        </w:rPr>
        <w:t>第</w:t>
      </w:r>
      <w:r w:rsidRPr="00606C45">
        <w:rPr>
          <w:rFonts w:ascii="ＭＳ 明朝" w:eastAsia="ＭＳ 明朝" w:hAnsi="ＭＳ 明朝"/>
          <w:sz w:val="22"/>
        </w:rPr>
        <w:t>19</w:t>
      </w:r>
      <w:r w:rsidRPr="00606C45">
        <w:rPr>
          <w:rFonts w:ascii="ＭＳ 明朝" w:eastAsia="ＭＳ 明朝" w:hAnsi="ＭＳ 明朝" w:hint="eastAsia"/>
          <w:sz w:val="22"/>
        </w:rPr>
        <w:t>条</w:t>
      </w:r>
      <w:r w:rsidR="00866009" w:rsidRPr="00606C45">
        <w:rPr>
          <w:rFonts w:ascii="ＭＳ 明朝" w:eastAsia="ＭＳ 明朝" w:hAnsi="ＭＳ 明朝" w:hint="eastAsia"/>
          <w:sz w:val="22"/>
        </w:rPr>
        <w:t xml:space="preserve">　</w:t>
      </w:r>
      <w:r w:rsidRPr="00606C45">
        <w:rPr>
          <w:rFonts w:ascii="ＭＳ 明朝" w:eastAsia="ＭＳ 明朝" w:hAnsi="ＭＳ 明朝" w:hint="eastAsia"/>
          <w:sz w:val="22"/>
        </w:rPr>
        <w:t>前条第１項の規定により違約加算金の納付を命じた場合において、補助事業者の納付した金額が返還を命じた補助金の額に達するまでは、その納付金額は、まず当該返還を命じた補助金の額に充てる。</w:t>
      </w:r>
    </w:p>
    <w:p w14:paraId="3C8772EF" w14:textId="77777777" w:rsidR="00866009" w:rsidRPr="00606C45" w:rsidRDefault="00866009" w:rsidP="007C7CD3">
      <w:pPr>
        <w:rPr>
          <w:rFonts w:ascii="ＭＳ 明朝" w:eastAsia="ＭＳ 明朝" w:hAnsi="ＭＳ 明朝"/>
          <w:sz w:val="22"/>
        </w:rPr>
      </w:pPr>
    </w:p>
    <w:p w14:paraId="0F217DFB" w14:textId="77777777"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（延滞金の基礎となる額の計算）</w:t>
      </w:r>
    </w:p>
    <w:p w14:paraId="49E4EF4B" w14:textId="3CE09C36" w:rsidR="007C7CD3" w:rsidRPr="00606C45" w:rsidRDefault="007C7CD3" w:rsidP="00866009">
      <w:pPr>
        <w:ind w:left="220" w:hangingChars="100" w:hanging="220"/>
        <w:rPr>
          <w:rFonts w:ascii="ＭＳ 明朝" w:eastAsia="ＭＳ 明朝" w:hAnsi="ＭＳ 明朝"/>
          <w:sz w:val="22"/>
        </w:rPr>
      </w:pPr>
      <w:r w:rsidRPr="00606C45">
        <w:rPr>
          <w:rFonts w:ascii="ＭＳ 明朝" w:eastAsia="ＭＳ 明朝" w:hAnsi="ＭＳ 明朝" w:hint="eastAsia"/>
          <w:sz w:val="22"/>
        </w:rPr>
        <w:t>第</w:t>
      </w:r>
      <w:r w:rsidRPr="00606C45">
        <w:rPr>
          <w:rFonts w:ascii="ＭＳ 明朝" w:eastAsia="ＭＳ 明朝" w:hAnsi="ＭＳ 明朝"/>
          <w:sz w:val="22"/>
        </w:rPr>
        <w:t>20</w:t>
      </w:r>
      <w:r w:rsidRPr="00606C45">
        <w:rPr>
          <w:rFonts w:ascii="ＭＳ 明朝" w:eastAsia="ＭＳ 明朝" w:hAnsi="ＭＳ 明朝" w:hint="eastAsia"/>
          <w:sz w:val="22"/>
        </w:rPr>
        <w:t>条</w:t>
      </w:r>
      <w:r w:rsidR="00866009" w:rsidRPr="00606C45">
        <w:rPr>
          <w:rFonts w:ascii="ＭＳ 明朝" w:eastAsia="ＭＳ 明朝" w:hAnsi="ＭＳ 明朝" w:hint="eastAsia"/>
          <w:sz w:val="22"/>
        </w:rPr>
        <w:t xml:space="preserve">　</w:t>
      </w:r>
      <w:r w:rsidRPr="00606C45">
        <w:rPr>
          <w:rFonts w:ascii="ＭＳ 明朝" w:eastAsia="ＭＳ 明朝" w:hAnsi="ＭＳ 明朝" w:hint="eastAsia"/>
          <w:sz w:val="22"/>
        </w:rPr>
        <w:t>第</w:t>
      </w:r>
      <w:r w:rsidRPr="00606C45">
        <w:rPr>
          <w:rFonts w:ascii="ＭＳ 明朝" w:eastAsia="ＭＳ 明朝" w:hAnsi="ＭＳ 明朝"/>
          <w:sz w:val="22"/>
        </w:rPr>
        <w:t>1</w:t>
      </w:r>
      <w:r w:rsidR="005A4B9F" w:rsidRPr="00606C45">
        <w:rPr>
          <w:rFonts w:ascii="ＭＳ 明朝" w:eastAsia="ＭＳ 明朝" w:hAnsi="ＭＳ 明朝" w:hint="eastAsia"/>
          <w:sz w:val="22"/>
        </w:rPr>
        <w:t>8</w:t>
      </w:r>
      <w:r w:rsidRPr="00606C45">
        <w:rPr>
          <w:rFonts w:ascii="ＭＳ 明朝" w:eastAsia="ＭＳ 明朝" w:hAnsi="ＭＳ 明朝" w:hint="eastAsia"/>
          <w:sz w:val="22"/>
        </w:rPr>
        <w:t>条第２項の規定により延滞金の納付を命じた場合において、返還を命じた補助金の未納付額の一部を納付したときは、当該納付の日の翌日以降の期間に係る延滞金の基礎となる未納付額は、その納付金額を控除した額による。</w:t>
      </w:r>
    </w:p>
    <w:p w14:paraId="10B7A93C" w14:textId="77777777" w:rsidR="00866009" w:rsidRPr="00606C45" w:rsidRDefault="00866009" w:rsidP="007C7CD3">
      <w:pPr>
        <w:rPr>
          <w:rFonts w:ascii="ＭＳ 明朝" w:eastAsia="ＭＳ 明朝" w:hAnsi="ＭＳ 明朝"/>
          <w:sz w:val="22"/>
        </w:rPr>
      </w:pPr>
    </w:p>
    <w:p w14:paraId="6061A02E" w14:textId="413B083B"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（帳簿等の整備）</w:t>
      </w:r>
    </w:p>
    <w:p w14:paraId="2A87BAF7" w14:textId="047C8C43" w:rsidR="007C7CD3" w:rsidRPr="00606C45" w:rsidRDefault="007C7CD3" w:rsidP="00866009">
      <w:pPr>
        <w:ind w:left="220" w:hangingChars="100" w:hanging="220"/>
        <w:rPr>
          <w:rFonts w:ascii="ＭＳ 明朝" w:eastAsia="ＭＳ 明朝" w:hAnsi="ＭＳ 明朝"/>
          <w:sz w:val="22"/>
        </w:rPr>
      </w:pPr>
      <w:r w:rsidRPr="00606C45">
        <w:rPr>
          <w:rFonts w:ascii="ＭＳ 明朝" w:eastAsia="ＭＳ 明朝" w:hAnsi="ＭＳ 明朝" w:hint="eastAsia"/>
          <w:sz w:val="22"/>
        </w:rPr>
        <w:t>第</w:t>
      </w:r>
      <w:r w:rsidRPr="00606C45">
        <w:rPr>
          <w:rFonts w:ascii="ＭＳ 明朝" w:eastAsia="ＭＳ 明朝" w:hAnsi="ＭＳ 明朝"/>
          <w:sz w:val="22"/>
        </w:rPr>
        <w:t>21</w:t>
      </w:r>
      <w:r w:rsidRPr="00606C45">
        <w:rPr>
          <w:rFonts w:ascii="ＭＳ 明朝" w:eastAsia="ＭＳ 明朝" w:hAnsi="ＭＳ 明朝" w:hint="eastAsia"/>
          <w:sz w:val="22"/>
        </w:rPr>
        <w:t>条</w:t>
      </w:r>
      <w:r w:rsidR="00866009" w:rsidRPr="00606C45">
        <w:rPr>
          <w:rFonts w:ascii="ＭＳ 明朝" w:eastAsia="ＭＳ 明朝" w:hAnsi="ＭＳ 明朝" w:hint="eastAsia"/>
          <w:sz w:val="22"/>
        </w:rPr>
        <w:t xml:space="preserve">　</w:t>
      </w:r>
      <w:r w:rsidRPr="00606C45">
        <w:rPr>
          <w:rFonts w:ascii="ＭＳ 明朝" w:eastAsia="ＭＳ 明朝" w:hAnsi="ＭＳ 明朝" w:hint="eastAsia"/>
          <w:sz w:val="22"/>
        </w:rPr>
        <w:t>補助事業者は、補助事業に係る収入及び支出を明らかにした帳簿を整備し、補助事業の完了した日の属する年度の翌年度から起算して５年間、これを保存しなければならない。</w:t>
      </w:r>
    </w:p>
    <w:p w14:paraId="391DA19C" w14:textId="77777777" w:rsidR="00866009" w:rsidRPr="00606C45" w:rsidRDefault="00866009" w:rsidP="00866009">
      <w:pPr>
        <w:ind w:left="220" w:hangingChars="100" w:hanging="220"/>
        <w:rPr>
          <w:rFonts w:ascii="ＭＳ 明朝" w:eastAsia="ＭＳ 明朝" w:hAnsi="ＭＳ 明朝"/>
          <w:sz w:val="22"/>
        </w:rPr>
      </w:pPr>
    </w:p>
    <w:p w14:paraId="341C6828" w14:textId="1CB3CA91"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（財産の管理</w:t>
      </w:r>
      <w:r w:rsidR="00D13EB4" w:rsidRPr="00606C45">
        <w:rPr>
          <w:rFonts w:ascii="ＭＳ 明朝" w:eastAsia="ＭＳ 明朝" w:hAnsi="ＭＳ 明朝" w:hint="eastAsia"/>
          <w:sz w:val="22"/>
        </w:rPr>
        <w:t>及び</w:t>
      </w:r>
      <w:r w:rsidRPr="00606C45">
        <w:rPr>
          <w:rFonts w:ascii="ＭＳ 明朝" w:eastAsia="ＭＳ 明朝" w:hAnsi="ＭＳ 明朝" w:hint="eastAsia"/>
          <w:sz w:val="22"/>
        </w:rPr>
        <w:t>処分）</w:t>
      </w:r>
    </w:p>
    <w:p w14:paraId="6C00079C" w14:textId="7E3019C4" w:rsidR="007C7CD3" w:rsidRPr="00606C45" w:rsidRDefault="007C7CD3" w:rsidP="00866009">
      <w:pPr>
        <w:ind w:left="220" w:hangingChars="100" w:hanging="220"/>
        <w:rPr>
          <w:rFonts w:ascii="ＭＳ 明朝" w:eastAsia="ＭＳ 明朝" w:hAnsi="ＭＳ 明朝"/>
          <w:sz w:val="22"/>
        </w:rPr>
      </w:pPr>
      <w:r w:rsidRPr="00606C45">
        <w:rPr>
          <w:rFonts w:ascii="ＭＳ 明朝" w:eastAsia="ＭＳ 明朝" w:hAnsi="ＭＳ 明朝" w:hint="eastAsia"/>
          <w:sz w:val="22"/>
        </w:rPr>
        <w:t>第</w:t>
      </w:r>
      <w:r w:rsidRPr="00606C45">
        <w:rPr>
          <w:rFonts w:ascii="ＭＳ 明朝" w:eastAsia="ＭＳ 明朝" w:hAnsi="ＭＳ 明朝"/>
          <w:sz w:val="22"/>
        </w:rPr>
        <w:t>22</w:t>
      </w:r>
      <w:r w:rsidRPr="00606C45">
        <w:rPr>
          <w:rFonts w:ascii="ＭＳ 明朝" w:eastAsia="ＭＳ 明朝" w:hAnsi="ＭＳ 明朝" w:hint="eastAsia"/>
          <w:sz w:val="22"/>
        </w:rPr>
        <w:t>条</w:t>
      </w:r>
      <w:r w:rsidR="00866009" w:rsidRPr="00606C45">
        <w:rPr>
          <w:rFonts w:ascii="ＭＳ 明朝" w:eastAsia="ＭＳ 明朝" w:hAnsi="ＭＳ 明朝" w:hint="eastAsia"/>
          <w:sz w:val="22"/>
        </w:rPr>
        <w:t xml:space="preserve">　</w:t>
      </w:r>
      <w:r w:rsidRPr="00606C45">
        <w:rPr>
          <w:rFonts w:ascii="ＭＳ 明朝" w:eastAsia="ＭＳ 明朝" w:hAnsi="ＭＳ 明朝" w:hint="eastAsia"/>
          <w:sz w:val="22"/>
        </w:rPr>
        <w:t>補助事業者は、当該補助事業により取得し、又は効用が増加した財産（以下「取得財産等」という。）のうち、その取得価格又は効用の増加額が</w:t>
      </w:r>
      <w:r w:rsidRPr="00606C45">
        <w:rPr>
          <w:rFonts w:ascii="ＭＳ 明朝" w:eastAsia="ＭＳ 明朝" w:hAnsi="ＭＳ 明朝"/>
          <w:sz w:val="22"/>
        </w:rPr>
        <w:t xml:space="preserve">50 </w:t>
      </w:r>
      <w:r w:rsidRPr="00606C45">
        <w:rPr>
          <w:rFonts w:ascii="ＭＳ 明朝" w:eastAsia="ＭＳ 明朝" w:hAnsi="ＭＳ 明朝" w:hint="eastAsia"/>
          <w:sz w:val="22"/>
        </w:rPr>
        <w:t>万円以上のものについて、その台帳を設け、その保管状況を明らかにしておかなければならない。</w:t>
      </w:r>
    </w:p>
    <w:p w14:paraId="248BB228" w14:textId="015205D8" w:rsidR="007C7CD3" w:rsidRPr="00606C45" w:rsidRDefault="007C7CD3" w:rsidP="00866009">
      <w:pPr>
        <w:ind w:left="220" w:hangingChars="100" w:hanging="220"/>
        <w:rPr>
          <w:rFonts w:ascii="ＭＳ 明朝" w:eastAsia="ＭＳ 明朝" w:hAnsi="ＭＳ 明朝"/>
          <w:sz w:val="22"/>
        </w:rPr>
      </w:pPr>
      <w:r w:rsidRPr="00606C45">
        <w:rPr>
          <w:rFonts w:ascii="ＭＳ 明朝" w:eastAsia="ＭＳ 明朝" w:hAnsi="ＭＳ 明朝" w:hint="eastAsia"/>
          <w:sz w:val="22"/>
        </w:rPr>
        <w:t>２</w:t>
      </w:r>
      <w:r w:rsidR="00866009" w:rsidRPr="00606C45">
        <w:rPr>
          <w:rFonts w:ascii="ＭＳ 明朝" w:eastAsia="ＭＳ 明朝" w:hAnsi="ＭＳ 明朝" w:hint="eastAsia"/>
          <w:sz w:val="22"/>
        </w:rPr>
        <w:t xml:space="preserve">　</w:t>
      </w:r>
      <w:r w:rsidRPr="00606C45">
        <w:rPr>
          <w:rFonts w:ascii="ＭＳ 明朝" w:eastAsia="ＭＳ 明朝" w:hAnsi="ＭＳ 明朝" w:hint="eastAsia"/>
          <w:sz w:val="22"/>
        </w:rPr>
        <w:t>補助事業者は、当該補助事業が完了した後も取得財産等を善良なる管理者の注意をもって管理</w:t>
      </w:r>
      <w:r w:rsidRPr="00606C45">
        <w:rPr>
          <w:rFonts w:ascii="ＭＳ 明朝" w:eastAsia="ＭＳ 明朝" w:hAnsi="ＭＳ 明朝" w:hint="eastAsia"/>
          <w:sz w:val="22"/>
        </w:rPr>
        <w:lastRenderedPageBreak/>
        <w:t>するとともに、補助金の交付の目的に従ってその効率的運用を図らなければならない。</w:t>
      </w:r>
    </w:p>
    <w:p w14:paraId="0A547CA0" w14:textId="2ECE1998" w:rsidR="007C7CD3" w:rsidRPr="00606C45" w:rsidRDefault="007C7CD3" w:rsidP="00866009">
      <w:pPr>
        <w:ind w:left="220" w:hangingChars="100" w:hanging="220"/>
        <w:rPr>
          <w:rFonts w:ascii="ＭＳ 明朝" w:eastAsia="ＭＳ 明朝" w:hAnsi="ＭＳ 明朝"/>
          <w:sz w:val="22"/>
        </w:rPr>
      </w:pPr>
      <w:r w:rsidRPr="00606C45">
        <w:rPr>
          <w:rFonts w:ascii="ＭＳ 明朝" w:eastAsia="ＭＳ 明朝" w:hAnsi="ＭＳ 明朝" w:hint="eastAsia"/>
          <w:sz w:val="22"/>
        </w:rPr>
        <w:t>３</w:t>
      </w:r>
      <w:r w:rsidR="00866009" w:rsidRPr="00606C45">
        <w:rPr>
          <w:rFonts w:ascii="ＭＳ 明朝" w:eastAsia="ＭＳ 明朝" w:hAnsi="ＭＳ 明朝" w:hint="eastAsia"/>
          <w:sz w:val="22"/>
        </w:rPr>
        <w:t xml:space="preserve">　</w:t>
      </w:r>
      <w:r w:rsidRPr="00606C45">
        <w:rPr>
          <w:rFonts w:ascii="ＭＳ 明朝" w:eastAsia="ＭＳ 明朝" w:hAnsi="ＭＳ 明朝" w:hint="eastAsia"/>
          <w:sz w:val="22"/>
        </w:rPr>
        <w:t>補助事業者は、減価償却資産の耐用年数等に関する省令（昭和</w:t>
      </w:r>
      <w:r w:rsidRPr="00606C45">
        <w:rPr>
          <w:rFonts w:ascii="ＭＳ 明朝" w:eastAsia="ＭＳ 明朝" w:hAnsi="ＭＳ 明朝"/>
          <w:sz w:val="22"/>
        </w:rPr>
        <w:t xml:space="preserve">40 </w:t>
      </w:r>
      <w:r w:rsidRPr="00606C45">
        <w:rPr>
          <w:rFonts w:ascii="ＭＳ 明朝" w:eastAsia="ＭＳ 明朝" w:hAnsi="ＭＳ 明朝" w:hint="eastAsia"/>
          <w:sz w:val="22"/>
        </w:rPr>
        <w:t>年大蔵省令第</w:t>
      </w:r>
      <w:r w:rsidRPr="00606C45">
        <w:rPr>
          <w:rFonts w:ascii="ＭＳ 明朝" w:eastAsia="ＭＳ 明朝" w:hAnsi="ＭＳ 明朝"/>
          <w:sz w:val="22"/>
        </w:rPr>
        <w:t>1</w:t>
      </w:r>
      <w:r w:rsidR="00866009" w:rsidRPr="00606C45">
        <w:rPr>
          <w:rFonts w:ascii="ＭＳ 明朝" w:eastAsia="ＭＳ 明朝" w:hAnsi="ＭＳ 明朝" w:hint="eastAsia"/>
          <w:sz w:val="22"/>
        </w:rPr>
        <w:t>5</w:t>
      </w:r>
      <w:r w:rsidRPr="00606C45">
        <w:rPr>
          <w:rFonts w:ascii="ＭＳ 明朝" w:eastAsia="ＭＳ 明朝" w:hAnsi="ＭＳ 明朝" w:hint="eastAsia"/>
          <w:sz w:val="22"/>
        </w:rPr>
        <w:t>号）で定める耐用年数を経過するまでは、取得財産等を他の用途に使用し、他の者に貸し付け、若しくは譲り渡し、他の物件と交換し、又は債務の担保に供しようとする（以下「取得財産の処分」という。）ときは、あらかじめ</w:t>
      </w:r>
      <w:r w:rsidR="0004551F" w:rsidRPr="00606C45">
        <w:rPr>
          <w:rFonts w:ascii="ＭＳ 明朝" w:eastAsia="ＭＳ 明朝" w:hAnsi="ＭＳ 明朝" w:hint="eastAsia"/>
          <w:sz w:val="22"/>
        </w:rPr>
        <w:t>協会会長</w:t>
      </w:r>
      <w:r w:rsidRPr="00606C45">
        <w:rPr>
          <w:rFonts w:ascii="ＭＳ 明朝" w:eastAsia="ＭＳ 明朝" w:hAnsi="ＭＳ 明朝" w:hint="eastAsia"/>
          <w:sz w:val="22"/>
        </w:rPr>
        <w:t>の承認を受けなければならない。</w:t>
      </w:r>
    </w:p>
    <w:p w14:paraId="6C2256CB" w14:textId="4BB52298" w:rsidR="007C7CD3" w:rsidRPr="00606C45" w:rsidRDefault="007C7CD3" w:rsidP="005F7458">
      <w:pPr>
        <w:ind w:left="220" w:hangingChars="100" w:hanging="220"/>
        <w:rPr>
          <w:rFonts w:ascii="ＭＳ 明朝" w:eastAsia="ＭＳ 明朝" w:hAnsi="ＭＳ 明朝"/>
          <w:sz w:val="22"/>
        </w:rPr>
      </w:pPr>
      <w:r w:rsidRPr="00606C45">
        <w:rPr>
          <w:rFonts w:ascii="ＭＳ 明朝" w:eastAsia="ＭＳ 明朝" w:hAnsi="ＭＳ 明朝" w:hint="eastAsia"/>
          <w:sz w:val="22"/>
        </w:rPr>
        <w:t>４</w:t>
      </w:r>
      <w:r w:rsidR="005F7458" w:rsidRPr="00606C45">
        <w:rPr>
          <w:rFonts w:ascii="ＭＳ 明朝" w:eastAsia="ＭＳ 明朝" w:hAnsi="ＭＳ 明朝" w:hint="eastAsia"/>
          <w:sz w:val="22"/>
        </w:rPr>
        <w:t xml:space="preserve">　</w:t>
      </w:r>
      <w:r w:rsidR="0004551F" w:rsidRPr="00606C45">
        <w:rPr>
          <w:rFonts w:ascii="ＭＳ 明朝" w:eastAsia="ＭＳ 明朝" w:hAnsi="ＭＳ 明朝" w:hint="eastAsia"/>
          <w:sz w:val="22"/>
        </w:rPr>
        <w:t>協会会長</w:t>
      </w:r>
      <w:r w:rsidRPr="00606C45">
        <w:rPr>
          <w:rFonts w:ascii="ＭＳ 明朝" w:eastAsia="ＭＳ 明朝" w:hAnsi="ＭＳ 明朝" w:hint="eastAsia"/>
          <w:sz w:val="22"/>
        </w:rPr>
        <w:t>は、前項の規定により、補助事業者が取得財産の処分をすることにより収入があるときは、その収入の全部又は一部を納付させることができる。</w:t>
      </w:r>
    </w:p>
    <w:p w14:paraId="4ADB6916" w14:textId="77777777" w:rsidR="00D1251B" w:rsidRPr="00606C45" w:rsidRDefault="00D1251B" w:rsidP="005F7458">
      <w:pPr>
        <w:ind w:left="220" w:hangingChars="100" w:hanging="220"/>
        <w:rPr>
          <w:rFonts w:ascii="ＭＳ 明朝" w:eastAsia="ＭＳ 明朝" w:hAnsi="ＭＳ 明朝"/>
          <w:sz w:val="22"/>
        </w:rPr>
      </w:pPr>
    </w:p>
    <w:p w14:paraId="7C688C80" w14:textId="77777777"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（事業成果の公表・普及）</w:t>
      </w:r>
    </w:p>
    <w:p w14:paraId="0AB49475" w14:textId="15E7B969" w:rsidR="007C7CD3" w:rsidRPr="00606C45" w:rsidRDefault="007C7CD3" w:rsidP="005F7458">
      <w:pPr>
        <w:ind w:left="220" w:hangingChars="100" w:hanging="220"/>
        <w:rPr>
          <w:rFonts w:ascii="ＭＳ 明朝" w:eastAsia="ＭＳ 明朝" w:hAnsi="ＭＳ 明朝"/>
          <w:sz w:val="22"/>
        </w:rPr>
      </w:pPr>
      <w:r w:rsidRPr="00606C45">
        <w:rPr>
          <w:rFonts w:ascii="ＭＳ 明朝" w:eastAsia="ＭＳ 明朝" w:hAnsi="ＭＳ 明朝" w:hint="eastAsia"/>
          <w:sz w:val="22"/>
        </w:rPr>
        <w:t>第</w:t>
      </w:r>
      <w:r w:rsidRPr="00606C45">
        <w:rPr>
          <w:rFonts w:ascii="ＭＳ 明朝" w:eastAsia="ＭＳ 明朝" w:hAnsi="ＭＳ 明朝"/>
          <w:sz w:val="22"/>
        </w:rPr>
        <w:t>23</w:t>
      </w:r>
      <w:r w:rsidRPr="00606C45">
        <w:rPr>
          <w:rFonts w:ascii="ＭＳ 明朝" w:eastAsia="ＭＳ 明朝" w:hAnsi="ＭＳ 明朝" w:hint="eastAsia"/>
          <w:sz w:val="22"/>
        </w:rPr>
        <w:t>条</w:t>
      </w:r>
      <w:r w:rsidR="005F7458" w:rsidRPr="00606C45">
        <w:rPr>
          <w:rFonts w:ascii="ＭＳ 明朝" w:eastAsia="ＭＳ 明朝" w:hAnsi="ＭＳ 明朝" w:hint="eastAsia"/>
          <w:sz w:val="22"/>
        </w:rPr>
        <w:t xml:space="preserve">　</w:t>
      </w:r>
      <w:r w:rsidRPr="00606C45">
        <w:rPr>
          <w:rFonts w:ascii="ＭＳ 明朝" w:eastAsia="ＭＳ 明朝" w:hAnsi="ＭＳ 明朝" w:hint="eastAsia"/>
          <w:sz w:val="22"/>
        </w:rPr>
        <w:t>補助事業は、原則として一般に公表することとし、</w:t>
      </w:r>
      <w:r w:rsidR="0004551F" w:rsidRPr="00606C45">
        <w:rPr>
          <w:rFonts w:ascii="ＭＳ 明朝" w:eastAsia="ＭＳ 明朝" w:hAnsi="ＭＳ 明朝" w:hint="eastAsia"/>
          <w:sz w:val="22"/>
        </w:rPr>
        <w:t>協会会長</w:t>
      </w:r>
      <w:r w:rsidRPr="00606C45">
        <w:rPr>
          <w:rFonts w:ascii="ＭＳ 明朝" w:eastAsia="ＭＳ 明朝" w:hAnsi="ＭＳ 明朝" w:hint="eastAsia"/>
          <w:sz w:val="22"/>
        </w:rPr>
        <w:t>が成果普及のための事業等を行うときは、補助事業者</w:t>
      </w:r>
      <w:r w:rsidR="00122A6A">
        <w:rPr>
          <w:rFonts w:ascii="ＭＳ 明朝" w:eastAsia="ＭＳ 明朝" w:hAnsi="ＭＳ 明朝" w:hint="eastAsia"/>
          <w:sz w:val="22"/>
        </w:rPr>
        <w:t>及びIoTシステム導入事業者</w:t>
      </w:r>
      <w:r w:rsidRPr="00606C45">
        <w:rPr>
          <w:rFonts w:ascii="ＭＳ 明朝" w:eastAsia="ＭＳ 明朝" w:hAnsi="ＭＳ 明朝" w:hint="eastAsia"/>
          <w:sz w:val="22"/>
        </w:rPr>
        <w:t>はこれに協力するものとする。</w:t>
      </w:r>
    </w:p>
    <w:p w14:paraId="622948C0" w14:textId="77777777" w:rsidR="005F7458" w:rsidRPr="00606C45" w:rsidRDefault="005F7458" w:rsidP="005F7458">
      <w:pPr>
        <w:ind w:left="220" w:hangingChars="100" w:hanging="220"/>
        <w:rPr>
          <w:rFonts w:ascii="ＭＳ 明朝" w:eastAsia="ＭＳ 明朝" w:hAnsi="ＭＳ 明朝"/>
          <w:sz w:val="22"/>
        </w:rPr>
      </w:pPr>
    </w:p>
    <w:p w14:paraId="4CAFF950" w14:textId="77777777"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（他の補助金との併給調整）</w:t>
      </w:r>
    </w:p>
    <w:p w14:paraId="6034E9C0" w14:textId="0FD59870" w:rsidR="007C7CD3" w:rsidRPr="00606C45" w:rsidRDefault="007C7CD3" w:rsidP="005F7458">
      <w:pPr>
        <w:ind w:left="220" w:hangingChars="100" w:hanging="220"/>
        <w:rPr>
          <w:rFonts w:ascii="ＭＳ 明朝" w:eastAsia="ＭＳ 明朝" w:hAnsi="ＭＳ 明朝"/>
          <w:sz w:val="22"/>
        </w:rPr>
      </w:pPr>
      <w:r w:rsidRPr="00606C45">
        <w:rPr>
          <w:rFonts w:ascii="ＭＳ 明朝" w:eastAsia="ＭＳ 明朝" w:hAnsi="ＭＳ 明朝" w:hint="eastAsia"/>
          <w:sz w:val="22"/>
        </w:rPr>
        <w:t>第</w:t>
      </w:r>
      <w:r w:rsidRPr="00606C45">
        <w:rPr>
          <w:rFonts w:ascii="ＭＳ 明朝" w:eastAsia="ＭＳ 明朝" w:hAnsi="ＭＳ 明朝"/>
          <w:sz w:val="22"/>
        </w:rPr>
        <w:t>24</w:t>
      </w:r>
      <w:r w:rsidRPr="00606C45">
        <w:rPr>
          <w:rFonts w:ascii="ＭＳ 明朝" w:eastAsia="ＭＳ 明朝" w:hAnsi="ＭＳ 明朝" w:hint="eastAsia"/>
          <w:sz w:val="22"/>
        </w:rPr>
        <w:t>条</w:t>
      </w:r>
      <w:r w:rsidR="005F7458" w:rsidRPr="00606C45">
        <w:rPr>
          <w:rFonts w:ascii="ＭＳ 明朝" w:eastAsia="ＭＳ 明朝" w:hAnsi="ＭＳ 明朝" w:hint="eastAsia"/>
          <w:sz w:val="22"/>
        </w:rPr>
        <w:t xml:space="preserve">　</w:t>
      </w:r>
      <w:r w:rsidRPr="00606C45">
        <w:rPr>
          <w:rFonts w:ascii="ＭＳ 明朝" w:eastAsia="ＭＳ 明朝" w:hAnsi="ＭＳ 明朝" w:hint="eastAsia"/>
          <w:sz w:val="22"/>
        </w:rPr>
        <w:t>補助事業者がこの要綱における支給事由と同一の事由により、支給要件を満たすこととなる国又は他の地方公共団体が実施する各種補助金（国又は他の地方公共団体が他の団体等に委託して実施するものを含む。）を受給する場合は、この要綱における補助対象経費と国又は地方公共団体（</w:t>
      </w:r>
      <w:r w:rsidR="001E1126" w:rsidRPr="00606C45">
        <w:rPr>
          <w:rFonts w:ascii="ＭＳ 明朝" w:eastAsia="ＭＳ 明朝" w:hAnsi="ＭＳ 明朝" w:hint="eastAsia"/>
          <w:sz w:val="22"/>
        </w:rPr>
        <w:t>釧路</w:t>
      </w:r>
      <w:r w:rsidRPr="00606C45">
        <w:rPr>
          <w:rFonts w:ascii="ＭＳ 明朝" w:eastAsia="ＭＳ 明朝" w:hAnsi="ＭＳ 明朝" w:hint="eastAsia"/>
          <w:sz w:val="22"/>
        </w:rPr>
        <w:t>市における他の補助金を含む。）が実施する各種補助金の補助対象経費が重複しない場合について、補助金の併給を受けることができる。</w:t>
      </w:r>
    </w:p>
    <w:p w14:paraId="472F203D" w14:textId="77777777" w:rsidR="005F7458" w:rsidRPr="00606C45" w:rsidRDefault="005F7458" w:rsidP="007C7CD3">
      <w:pPr>
        <w:rPr>
          <w:rFonts w:ascii="ＭＳ 明朝" w:eastAsia="ＭＳ 明朝" w:hAnsi="ＭＳ 明朝"/>
          <w:sz w:val="22"/>
        </w:rPr>
      </w:pPr>
    </w:p>
    <w:p w14:paraId="68F8579E" w14:textId="1EE4B637"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（その他）</w:t>
      </w:r>
    </w:p>
    <w:p w14:paraId="1A4645AE" w14:textId="1934D329" w:rsidR="007C7CD3" w:rsidRPr="00606C45" w:rsidRDefault="007C7CD3" w:rsidP="005F7458">
      <w:pPr>
        <w:ind w:left="220" w:hangingChars="100" w:hanging="220"/>
        <w:rPr>
          <w:rFonts w:ascii="ＭＳ 明朝" w:eastAsia="ＭＳ 明朝" w:hAnsi="ＭＳ 明朝"/>
          <w:sz w:val="22"/>
        </w:rPr>
      </w:pPr>
      <w:r w:rsidRPr="00606C45">
        <w:rPr>
          <w:rFonts w:ascii="ＭＳ 明朝" w:eastAsia="ＭＳ 明朝" w:hAnsi="ＭＳ 明朝" w:hint="eastAsia"/>
          <w:sz w:val="22"/>
        </w:rPr>
        <w:t>第</w:t>
      </w:r>
      <w:r w:rsidRPr="00606C45">
        <w:rPr>
          <w:rFonts w:ascii="ＭＳ 明朝" w:eastAsia="ＭＳ 明朝" w:hAnsi="ＭＳ 明朝"/>
          <w:sz w:val="22"/>
        </w:rPr>
        <w:t>25</w:t>
      </w:r>
      <w:r w:rsidRPr="00606C45">
        <w:rPr>
          <w:rFonts w:ascii="ＭＳ 明朝" w:eastAsia="ＭＳ 明朝" w:hAnsi="ＭＳ 明朝" w:hint="eastAsia"/>
          <w:sz w:val="22"/>
        </w:rPr>
        <w:t>条</w:t>
      </w:r>
      <w:r w:rsidR="005F7458" w:rsidRPr="00606C45">
        <w:rPr>
          <w:rFonts w:ascii="ＭＳ 明朝" w:eastAsia="ＭＳ 明朝" w:hAnsi="ＭＳ 明朝" w:hint="eastAsia"/>
          <w:sz w:val="22"/>
        </w:rPr>
        <w:t xml:space="preserve">　この要綱に定めるもののほか、補助金の交付に関し必要な事項については別に定める。　</w:t>
      </w:r>
    </w:p>
    <w:p w14:paraId="758EC24F" w14:textId="77777777" w:rsidR="005F7458" w:rsidRPr="00606C45" w:rsidRDefault="005F7458" w:rsidP="007C7CD3">
      <w:pPr>
        <w:rPr>
          <w:rFonts w:ascii="ＭＳ 明朝" w:eastAsia="ＭＳ 明朝" w:hAnsi="ＭＳ 明朝"/>
          <w:sz w:val="22"/>
        </w:rPr>
      </w:pPr>
    </w:p>
    <w:p w14:paraId="14EBF2AA" w14:textId="1A9587FD"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附</w:t>
      </w:r>
      <w:r w:rsidRPr="00606C45">
        <w:rPr>
          <w:rFonts w:ascii="ＭＳ 明朝" w:eastAsia="ＭＳ 明朝" w:hAnsi="ＭＳ 明朝"/>
          <w:sz w:val="22"/>
        </w:rPr>
        <w:t xml:space="preserve"> </w:t>
      </w:r>
      <w:r w:rsidRPr="00606C45">
        <w:rPr>
          <w:rFonts w:ascii="ＭＳ 明朝" w:eastAsia="ＭＳ 明朝" w:hAnsi="ＭＳ 明朝" w:hint="eastAsia"/>
          <w:sz w:val="22"/>
        </w:rPr>
        <w:t>則</w:t>
      </w:r>
    </w:p>
    <w:p w14:paraId="3AC91E0D" w14:textId="45C349AE" w:rsidR="007C7CD3" w:rsidRPr="00606C45" w:rsidRDefault="007C7CD3" w:rsidP="005F7458">
      <w:pPr>
        <w:ind w:firstLineChars="100" w:firstLine="220"/>
        <w:rPr>
          <w:rFonts w:ascii="ＭＳ 明朝" w:eastAsia="ＭＳ 明朝" w:hAnsi="ＭＳ 明朝"/>
          <w:sz w:val="22"/>
        </w:rPr>
      </w:pPr>
      <w:r w:rsidRPr="00606C45">
        <w:rPr>
          <w:rFonts w:ascii="ＭＳ 明朝" w:eastAsia="ＭＳ 明朝" w:hAnsi="ＭＳ 明朝" w:hint="eastAsia"/>
          <w:sz w:val="22"/>
        </w:rPr>
        <w:t>この要綱は、令和</w:t>
      </w:r>
      <w:r w:rsidR="00275FB6">
        <w:rPr>
          <w:rFonts w:ascii="ＭＳ 明朝" w:eastAsia="ＭＳ 明朝" w:hAnsi="ＭＳ 明朝" w:hint="eastAsia"/>
          <w:sz w:val="22"/>
        </w:rPr>
        <w:t>５</w:t>
      </w:r>
      <w:r w:rsidRPr="00B15894">
        <w:rPr>
          <w:rFonts w:ascii="ＭＳ 明朝" w:eastAsia="ＭＳ 明朝" w:hAnsi="ＭＳ 明朝" w:hint="eastAsia"/>
          <w:sz w:val="22"/>
        </w:rPr>
        <w:t>年</w:t>
      </w:r>
      <w:r w:rsidR="00275FB6">
        <w:rPr>
          <w:rFonts w:ascii="ＭＳ 明朝" w:eastAsia="ＭＳ 明朝" w:hAnsi="ＭＳ 明朝" w:hint="eastAsia"/>
          <w:sz w:val="22"/>
        </w:rPr>
        <w:t>６</w:t>
      </w:r>
      <w:r w:rsidRPr="00B15894">
        <w:rPr>
          <w:rFonts w:ascii="ＭＳ 明朝" w:eastAsia="ＭＳ 明朝" w:hAnsi="ＭＳ 明朝" w:hint="eastAsia"/>
          <w:sz w:val="22"/>
        </w:rPr>
        <w:t>月</w:t>
      </w:r>
      <w:r w:rsidR="00275FB6">
        <w:rPr>
          <w:rFonts w:ascii="ＭＳ 明朝" w:eastAsia="ＭＳ 明朝" w:hAnsi="ＭＳ 明朝"/>
          <w:sz w:val="22"/>
        </w:rPr>
        <w:t>19</w:t>
      </w:r>
      <w:r w:rsidRPr="00B15894">
        <w:rPr>
          <w:rFonts w:ascii="ＭＳ 明朝" w:eastAsia="ＭＳ 明朝" w:hAnsi="ＭＳ 明朝" w:hint="eastAsia"/>
          <w:sz w:val="22"/>
        </w:rPr>
        <w:t>日</w:t>
      </w:r>
      <w:r w:rsidRPr="00606C45">
        <w:rPr>
          <w:rFonts w:ascii="ＭＳ 明朝" w:eastAsia="ＭＳ 明朝" w:hAnsi="ＭＳ 明朝" w:hint="eastAsia"/>
          <w:sz w:val="22"/>
        </w:rPr>
        <w:t>から施行する。</w:t>
      </w:r>
    </w:p>
    <w:p w14:paraId="232D1155" w14:textId="295344FC" w:rsidR="007C7CD3" w:rsidRPr="00606C45" w:rsidRDefault="007C7CD3" w:rsidP="007C7CD3">
      <w:pPr>
        <w:rPr>
          <w:rFonts w:ascii="ＭＳ 明朝" w:eastAsia="ＭＳ 明朝" w:hAnsi="ＭＳ 明朝"/>
          <w:sz w:val="22"/>
        </w:rPr>
      </w:pPr>
      <w:r w:rsidRPr="00606C45">
        <w:rPr>
          <w:rFonts w:ascii="ＭＳ 明朝" w:eastAsia="ＭＳ 明朝" w:hAnsi="ＭＳ 明朝" w:hint="eastAsia"/>
          <w:sz w:val="22"/>
        </w:rPr>
        <w:t>別表（補助対象経費）</w:t>
      </w:r>
    </w:p>
    <w:tbl>
      <w:tblPr>
        <w:tblStyle w:val="a7"/>
        <w:tblW w:w="9634" w:type="dxa"/>
        <w:tblLook w:val="04A0" w:firstRow="1" w:lastRow="0" w:firstColumn="1" w:lastColumn="0" w:noHBand="0" w:noVBand="1"/>
      </w:tblPr>
      <w:tblGrid>
        <w:gridCol w:w="1980"/>
        <w:gridCol w:w="7654"/>
      </w:tblGrid>
      <w:tr w:rsidR="00606C45" w:rsidRPr="00606C45" w14:paraId="25492636" w14:textId="77777777" w:rsidTr="005E6045">
        <w:tc>
          <w:tcPr>
            <w:tcW w:w="9634" w:type="dxa"/>
            <w:gridSpan w:val="2"/>
          </w:tcPr>
          <w:p w14:paraId="33C84699" w14:textId="5B8A002A" w:rsidR="001E1126" w:rsidRPr="00606C45" w:rsidRDefault="001E1126" w:rsidP="007C7CD3">
            <w:pPr>
              <w:rPr>
                <w:rFonts w:ascii="ＭＳ 明朝" w:eastAsia="ＭＳ 明朝" w:hAnsi="ＭＳ 明朝"/>
                <w:sz w:val="22"/>
              </w:rPr>
            </w:pPr>
            <w:r w:rsidRPr="00606C45">
              <w:rPr>
                <w:rFonts w:ascii="ＭＳ 明朝" w:eastAsia="ＭＳ 明朝" w:hAnsi="ＭＳ 明朝" w:hint="eastAsia"/>
                <w:sz w:val="22"/>
              </w:rPr>
              <w:t>補助対象経費</w:t>
            </w:r>
          </w:p>
        </w:tc>
      </w:tr>
      <w:tr w:rsidR="00606C45" w:rsidRPr="00606C45" w14:paraId="3CD80D8D" w14:textId="77777777" w:rsidTr="005E6045">
        <w:tc>
          <w:tcPr>
            <w:tcW w:w="1980" w:type="dxa"/>
          </w:tcPr>
          <w:p w14:paraId="0C52856F" w14:textId="77777777" w:rsidR="001E1126" w:rsidRPr="00606C45" w:rsidRDefault="001E1126" w:rsidP="001E1126">
            <w:pPr>
              <w:rPr>
                <w:rFonts w:ascii="ＭＳ 明朝" w:eastAsia="ＭＳ 明朝" w:hAnsi="ＭＳ 明朝"/>
                <w:sz w:val="22"/>
              </w:rPr>
            </w:pPr>
            <w:r w:rsidRPr="00606C45">
              <w:rPr>
                <w:rFonts w:ascii="ＭＳ 明朝" w:eastAsia="ＭＳ 明朝" w:hAnsi="ＭＳ 明朝" w:hint="eastAsia"/>
                <w:sz w:val="22"/>
              </w:rPr>
              <w:t>機器等導入費</w:t>
            </w:r>
          </w:p>
          <w:p w14:paraId="024BBC2A" w14:textId="77777777" w:rsidR="001E1126" w:rsidRPr="00606C45" w:rsidRDefault="001E1126" w:rsidP="007C7CD3">
            <w:pPr>
              <w:rPr>
                <w:rFonts w:ascii="ＭＳ 明朝" w:eastAsia="ＭＳ 明朝" w:hAnsi="ＭＳ 明朝"/>
                <w:sz w:val="22"/>
              </w:rPr>
            </w:pPr>
          </w:p>
        </w:tc>
        <w:tc>
          <w:tcPr>
            <w:tcW w:w="7654" w:type="dxa"/>
          </w:tcPr>
          <w:p w14:paraId="7A287932" w14:textId="4FE8511F" w:rsidR="001E1126" w:rsidRPr="00606C45" w:rsidRDefault="003320CB" w:rsidP="001E1126">
            <w:pPr>
              <w:rPr>
                <w:rFonts w:ascii="ＭＳ 明朝" w:eastAsia="ＭＳ 明朝" w:hAnsi="ＭＳ 明朝"/>
                <w:sz w:val="22"/>
              </w:rPr>
            </w:pPr>
            <w:r w:rsidRPr="00606C45">
              <w:rPr>
                <w:rFonts w:ascii="ＭＳ 明朝" w:eastAsia="ＭＳ 明朝" w:hAnsi="ＭＳ 明朝" w:hint="eastAsia"/>
                <w:sz w:val="22"/>
              </w:rPr>
              <w:t>ＩｏＴ</w:t>
            </w:r>
            <w:r w:rsidR="001E1126" w:rsidRPr="00606C45">
              <w:rPr>
                <w:rFonts w:ascii="ＭＳ 明朝" w:eastAsia="ＭＳ 明朝" w:hAnsi="ＭＳ 明朝"/>
                <w:sz w:val="22"/>
              </w:rPr>
              <w:t>システム導入に係る</w:t>
            </w:r>
          </w:p>
          <w:p w14:paraId="7DBE7277" w14:textId="6F11BB4A" w:rsidR="001E1126" w:rsidRPr="00606C45" w:rsidRDefault="001E1126" w:rsidP="001E1126">
            <w:pPr>
              <w:ind w:leftChars="100" w:left="430" w:hangingChars="100" w:hanging="220"/>
              <w:rPr>
                <w:rFonts w:ascii="ＭＳ 明朝" w:eastAsia="ＭＳ 明朝" w:hAnsi="ＭＳ 明朝"/>
                <w:sz w:val="22"/>
              </w:rPr>
            </w:pPr>
            <w:r w:rsidRPr="00606C45">
              <w:rPr>
                <w:rFonts w:ascii="ＭＳ 明朝" w:eastAsia="ＭＳ 明朝" w:hAnsi="ＭＳ 明朝" w:hint="eastAsia"/>
                <w:sz w:val="22"/>
              </w:rPr>
              <w:t>①</w:t>
            </w:r>
            <w:r w:rsidRPr="00606C45">
              <w:rPr>
                <w:rFonts w:ascii="ＭＳ 明朝" w:eastAsia="ＭＳ 明朝" w:hAnsi="ＭＳ 明朝"/>
                <w:sz w:val="22"/>
              </w:rPr>
              <w:t>機械装置・部品（各種センサー・カメラ等のデバイス、Wi-Fi・LPWA・RFID 等のデータ送受信装置、モニター・タブレット等のディスプレイ機器）</w:t>
            </w:r>
          </w:p>
          <w:p w14:paraId="0E3A3073" w14:textId="16360CFA" w:rsidR="001E1126" w:rsidRPr="00606C45" w:rsidRDefault="001E1126" w:rsidP="001E1126">
            <w:pPr>
              <w:ind w:firstLineChars="100" w:firstLine="220"/>
              <w:rPr>
                <w:rFonts w:ascii="ＭＳ 明朝" w:eastAsia="ＭＳ 明朝" w:hAnsi="ＭＳ 明朝"/>
                <w:sz w:val="22"/>
              </w:rPr>
            </w:pPr>
            <w:r w:rsidRPr="00606C45">
              <w:rPr>
                <w:rFonts w:ascii="ＭＳ 明朝" w:eastAsia="ＭＳ 明朝" w:hAnsi="ＭＳ 明朝" w:hint="eastAsia"/>
                <w:sz w:val="22"/>
              </w:rPr>
              <w:t>②</w:t>
            </w:r>
            <w:r w:rsidRPr="00606C45">
              <w:rPr>
                <w:rFonts w:ascii="ＭＳ 明朝" w:eastAsia="ＭＳ 明朝" w:hAnsi="ＭＳ 明朝"/>
                <w:sz w:val="22"/>
              </w:rPr>
              <w:t>工具・器具（測定工具・検査工具等）</w:t>
            </w:r>
          </w:p>
          <w:p w14:paraId="696170EF" w14:textId="329C8C71" w:rsidR="001E1126" w:rsidRPr="00606C45" w:rsidRDefault="001E1126" w:rsidP="001E1126">
            <w:pPr>
              <w:ind w:leftChars="100" w:left="430" w:hangingChars="100" w:hanging="220"/>
              <w:rPr>
                <w:rFonts w:ascii="ＭＳ 明朝" w:eastAsia="ＭＳ 明朝" w:hAnsi="ＭＳ 明朝"/>
                <w:sz w:val="22"/>
              </w:rPr>
            </w:pPr>
            <w:r w:rsidRPr="00606C45">
              <w:rPr>
                <w:rFonts w:ascii="ＭＳ 明朝" w:eastAsia="ＭＳ 明朝" w:hAnsi="ＭＳ 明朝" w:hint="eastAsia"/>
                <w:sz w:val="22"/>
              </w:rPr>
              <w:t>③</w:t>
            </w:r>
            <w:r w:rsidRPr="00606C45">
              <w:rPr>
                <w:rFonts w:ascii="ＭＳ 明朝" w:eastAsia="ＭＳ 明朝" w:hAnsi="ＭＳ 明朝"/>
                <w:sz w:val="22"/>
              </w:rPr>
              <w:t>関連ソフトウェア等の購入、賃借、製作、設置及び改良等に要する経費</w:t>
            </w:r>
          </w:p>
          <w:p w14:paraId="2E7E42DE" w14:textId="53CBACDF" w:rsidR="001E1126" w:rsidRPr="00606C45" w:rsidRDefault="001E1126" w:rsidP="001E1126">
            <w:pPr>
              <w:ind w:leftChars="100" w:left="210"/>
              <w:rPr>
                <w:rFonts w:ascii="ＭＳ 明朝" w:eastAsia="ＭＳ 明朝" w:hAnsi="ＭＳ 明朝"/>
                <w:sz w:val="22"/>
              </w:rPr>
            </w:pPr>
            <w:r w:rsidRPr="00606C45">
              <w:rPr>
                <w:rFonts w:ascii="ＭＳ 明朝" w:eastAsia="ＭＳ 明朝" w:hAnsi="ＭＳ 明朝" w:hint="eastAsia"/>
                <w:sz w:val="22"/>
              </w:rPr>
              <w:t>ただし、事務処理用の</w:t>
            </w:r>
            <w:r w:rsidRPr="00606C45">
              <w:rPr>
                <w:rFonts w:ascii="ＭＳ 明朝" w:eastAsia="ＭＳ 明朝" w:hAnsi="ＭＳ 明朝"/>
                <w:sz w:val="22"/>
              </w:rPr>
              <w:t>PC、スマートフォン、タブレット端末等は対象外</w:t>
            </w:r>
          </w:p>
        </w:tc>
      </w:tr>
      <w:tr w:rsidR="00606C45" w:rsidRPr="00606C45" w14:paraId="41799CDF" w14:textId="77777777" w:rsidTr="00AC3505">
        <w:trPr>
          <w:trHeight w:val="595"/>
        </w:trPr>
        <w:tc>
          <w:tcPr>
            <w:tcW w:w="1980" w:type="dxa"/>
          </w:tcPr>
          <w:p w14:paraId="478CAEF7" w14:textId="2D60B57C" w:rsidR="001E1126" w:rsidRPr="00606C45" w:rsidRDefault="001E1126" w:rsidP="007C7CD3">
            <w:pPr>
              <w:rPr>
                <w:rFonts w:ascii="ＭＳ 明朝" w:eastAsia="ＭＳ 明朝" w:hAnsi="ＭＳ 明朝"/>
                <w:sz w:val="22"/>
              </w:rPr>
            </w:pPr>
            <w:r w:rsidRPr="00606C45">
              <w:rPr>
                <w:rFonts w:ascii="ＭＳ 明朝" w:eastAsia="ＭＳ 明朝" w:hAnsi="ＭＳ 明朝" w:hint="eastAsia"/>
                <w:sz w:val="22"/>
              </w:rPr>
              <w:t>通信費</w:t>
            </w:r>
          </w:p>
        </w:tc>
        <w:tc>
          <w:tcPr>
            <w:tcW w:w="7654" w:type="dxa"/>
          </w:tcPr>
          <w:p w14:paraId="3E3C760A" w14:textId="3C829033" w:rsidR="001E1126" w:rsidRPr="00606C45" w:rsidRDefault="003320CB" w:rsidP="001E1126">
            <w:pPr>
              <w:ind w:left="220" w:hangingChars="100" w:hanging="220"/>
              <w:rPr>
                <w:rFonts w:ascii="ＭＳ 明朝" w:eastAsia="ＭＳ 明朝" w:hAnsi="ＭＳ 明朝"/>
                <w:sz w:val="22"/>
              </w:rPr>
            </w:pPr>
            <w:r w:rsidRPr="00606C45">
              <w:rPr>
                <w:rFonts w:ascii="ＭＳ 明朝" w:eastAsia="ＭＳ 明朝" w:hAnsi="ＭＳ 明朝" w:hint="eastAsia"/>
                <w:sz w:val="22"/>
              </w:rPr>
              <w:t>ＩｏＴ</w:t>
            </w:r>
            <w:r w:rsidR="001E1126" w:rsidRPr="00606C45">
              <w:rPr>
                <w:rFonts w:ascii="ＭＳ 明朝" w:eastAsia="ＭＳ 明朝" w:hAnsi="ＭＳ 明朝"/>
                <w:sz w:val="22"/>
              </w:rPr>
              <w:t>システムの活用に付随するクラウド利用料、SIM利用料など</w:t>
            </w:r>
          </w:p>
          <w:p w14:paraId="7B212446" w14:textId="308929E9" w:rsidR="007354EA" w:rsidRPr="00606C45" w:rsidRDefault="007354EA" w:rsidP="007354EA">
            <w:pPr>
              <w:ind w:leftChars="100" w:left="210"/>
              <w:rPr>
                <w:rFonts w:ascii="ＭＳ 明朝" w:eastAsia="ＭＳ 明朝" w:hAnsi="ＭＳ 明朝"/>
                <w:sz w:val="22"/>
              </w:rPr>
            </w:pPr>
            <w:r w:rsidRPr="00606C45">
              <w:rPr>
                <w:rFonts w:ascii="ＭＳ 明朝" w:eastAsia="ＭＳ 明朝" w:hAnsi="ＭＳ 明朝" w:hint="eastAsia"/>
              </w:rPr>
              <w:t>※補助対象事業期間のみ</w:t>
            </w:r>
          </w:p>
        </w:tc>
      </w:tr>
      <w:tr w:rsidR="00606C45" w:rsidRPr="00606C45" w14:paraId="14D70C13" w14:textId="77777777" w:rsidTr="005E6045">
        <w:tc>
          <w:tcPr>
            <w:tcW w:w="1980" w:type="dxa"/>
          </w:tcPr>
          <w:p w14:paraId="7183F232" w14:textId="0E18C31A" w:rsidR="001E1126" w:rsidRPr="00606C45" w:rsidRDefault="005C6DCB" w:rsidP="007C7CD3">
            <w:pPr>
              <w:rPr>
                <w:rFonts w:ascii="ＭＳ 明朝" w:eastAsia="ＭＳ 明朝" w:hAnsi="ＭＳ 明朝"/>
                <w:sz w:val="22"/>
              </w:rPr>
            </w:pPr>
            <w:r>
              <w:rPr>
                <w:rFonts w:ascii="ＭＳ 明朝" w:eastAsia="ＭＳ 明朝" w:hAnsi="ＭＳ 明朝" w:hint="eastAsia"/>
                <w:sz w:val="22"/>
              </w:rPr>
              <w:t>工事</w:t>
            </w:r>
            <w:r w:rsidR="001E1126" w:rsidRPr="00606C45">
              <w:rPr>
                <w:rFonts w:ascii="ＭＳ 明朝" w:eastAsia="ＭＳ 明朝" w:hAnsi="ＭＳ 明朝" w:hint="eastAsia"/>
                <w:sz w:val="22"/>
              </w:rPr>
              <w:t>費</w:t>
            </w:r>
          </w:p>
        </w:tc>
        <w:tc>
          <w:tcPr>
            <w:tcW w:w="7654" w:type="dxa"/>
          </w:tcPr>
          <w:p w14:paraId="6DEF6A89" w14:textId="52FCBEDB" w:rsidR="001E1126" w:rsidRPr="00606C45" w:rsidRDefault="003320CB" w:rsidP="007C7CD3">
            <w:pPr>
              <w:rPr>
                <w:rFonts w:ascii="ＭＳ 明朝" w:eastAsia="ＭＳ 明朝" w:hAnsi="ＭＳ 明朝"/>
                <w:sz w:val="22"/>
              </w:rPr>
            </w:pPr>
            <w:r w:rsidRPr="00606C45">
              <w:rPr>
                <w:rFonts w:ascii="ＭＳ 明朝" w:eastAsia="ＭＳ 明朝" w:hAnsi="ＭＳ 明朝" w:hint="eastAsia"/>
                <w:sz w:val="22"/>
              </w:rPr>
              <w:t>ＩｏＴ</w:t>
            </w:r>
            <w:r w:rsidR="001E1126" w:rsidRPr="00606C45">
              <w:rPr>
                <w:rFonts w:ascii="ＭＳ 明朝" w:eastAsia="ＭＳ 明朝" w:hAnsi="ＭＳ 明朝" w:hint="eastAsia"/>
                <w:sz w:val="22"/>
              </w:rPr>
              <w:t>システム導入のための電気通信工事</w:t>
            </w:r>
            <w:r w:rsidR="005C6DCB">
              <w:rPr>
                <w:rFonts w:ascii="ＭＳ 明朝" w:eastAsia="ＭＳ 明朝" w:hAnsi="ＭＳ 明朝" w:hint="eastAsia"/>
                <w:sz w:val="22"/>
              </w:rPr>
              <w:t>費</w:t>
            </w:r>
            <w:r w:rsidR="001E1126" w:rsidRPr="00606C45">
              <w:rPr>
                <w:rFonts w:ascii="ＭＳ 明朝" w:eastAsia="ＭＳ 明朝" w:hAnsi="ＭＳ 明朝" w:hint="eastAsia"/>
                <w:sz w:val="22"/>
              </w:rPr>
              <w:t>等</w:t>
            </w:r>
          </w:p>
        </w:tc>
      </w:tr>
      <w:tr w:rsidR="005C6DCB" w:rsidRPr="00606C45" w14:paraId="0DB0E42C" w14:textId="77777777" w:rsidTr="005E6045">
        <w:tc>
          <w:tcPr>
            <w:tcW w:w="1980" w:type="dxa"/>
          </w:tcPr>
          <w:p w14:paraId="09AD634F" w14:textId="12BF6447" w:rsidR="005C6DCB" w:rsidRDefault="005C6DCB" w:rsidP="007C7CD3">
            <w:pPr>
              <w:rPr>
                <w:rFonts w:ascii="ＭＳ 明朝" w:eastAsia="ＭＳ 明朝" w:hAnsi="ＭＳ 明朝"/>
                <w:sz w:val="22"/>
              </w:rPr>
            </w:pPr>
            <w:r>
              <w:rPr>
                <w:rFonts w:ascii="ＭＳ 明朝" w:eastAsia="ＭＳ 明朝" w:hAnsi="ＭＳ 明朝" w:hint="eastAsia"/>
                <w:sz w:val="22"/>
              </w:rPr>
              <w:t>委託費</w:t>
            </w:r>
          </w:p>
        </w:tc>
        <w:tc>
          <w:tcPr>
            <w:tcW w:w="7654" w:type="dxa"/>
          </w:tcPr>
          <w:p w14:paraId="5BC773C3" w14:textId="43F1F18E" w:rsidR="005C6DCB" w:rsidRPr="00606C45" w:rsidRDefault="005C6DCB" w:rsidP="001E1126">
            <w:pPr>
              <w:rPr>
                <w:rFonts w:ascii="ＭＳ 明朝" w:eastAsia="ＭＳ 明朝" w:hAnsi="ＭＳ 明朝"/>
                <w:sz w:val="22"/>
              </w:rPr>
            </w:pPr>
            <w:r w:rsidRPr="00606C45">
              <w:rPr>
                <w:rFonts w:ascii="ＭＳ 明朝" w:eastAsia="ＭＳ 明朝" w:hAnsi="ＭＳ 明朝" w:hint="eastAsia"/>
                <w:sz w:val="22"/>
              </w:rPr>
              <w:t>ＩｏＴシステムの導入及び活用支援に係るコンサルタント費</w:t>
            </w:r>
            <w:r>
              <w:rPr>
                <w:rFonts w:ascii="ＭＳ 明朝" w:eastAsia="ＭＳ 明朝" w:hAnsi="ＭＳ 明朝" w:hint="eastAsia"/>
                <w:sz w:val="22"/>
              </w:rPr>
              <w:t>等</w:t>
            </w:r>
          </w:p>
        </w:tc>
      </w:tr>
      <w:tr w:rsidR="00606C45" w:rsidRPr="00606C45" w14:paraId="6D052507" w14:textId="77777777" w:rsidTr="00AC3505">
        <w:trPr>
          <w:trHeight w:val="527"/>
        </w:trPr>
        <w:tc>
          <w:tcPr>
            <w:tcW w:w="1980" w:type="dxa"/>
          </w:tcPr>
          <w:p w14:paraId="18F6E396" w14:textId="5165D00F" w:rsidR="001E1126" w:rsidRPr="00606C45" w:rsidRDefault="001E1126" w:rsidP="007C7CD3">
            <w:pPr>
              <w:rPr>
                <w:rFonts w:ascii="ＭＳ 明朝" w:eastAsia="ＭＳ 明朝" w:hAnsi="ＭＳ 明朝"/>
                <w:sz w:val="22"/>
              </w:rPr>
            </w:pPr>
            <w:r w:rsidRPr="00606C45">
              <w:rPr>
                <w:rFonts w:ascii="ＭＳ 明朝" w:eastAsia="ＭＳ 明朝" w:hAnsi="ＭＳ 明朝" w:hint="eastAsia"/>
                <w:sz w:val="22"/>
              </w:rPr>
              <w:t>その他の経費</w:t>
            </w:r>
          </w:p>
        </w:tc>
        <w:tc>
          <w:tcPr>
            <w:tcW w:w="7654" w:type="dxa"/>
          </w:tcPr>
          <w:p w14:paraId="5285AB30" w14:textId="4F2C932E" w:rsidR="001E1126" w:rsidRPr="00606C45" w:rsidRDefault="001E1126" w:rsidP="001E1126">
            <w:pPr>
              <w:rPr>
                <w:rFonts w:ascii="ＭＳ 明朝" w:eastAsia="ＭＳ 明朝" w:hAnsi="ＭＳ 明朝"/>
                <w:sz w:val="22"/>
              </w:rPr>
            </w:pPr>
            <w:r w:rsidRPr="00606C45">
              <w:rPr>
                <w:rFonts w:ascii="ＭＳ 明朝" w:eastAsia="ＭＳ 明朝" w:hAnsi="ＭＳ 明朝"/>
                <w:sz w:val="22"/>
              </w:rPr>
              <w:t>上記に掲げるもののほか、</w:t>
            </w:r>
            <w:r w:rsidR="0004551F" w:rsidRPr="00606C45">
              <w:rPr>
                <w:rFonts w:ascii="ＭＳ 明朝" w:eastAsia="ＭＳ 明朝" w:hAnsi="ＭＳ 明朝" w:hint="eastAsia"/>
                <w:sz w:val="22"/>
              </w:rPr>
              <w:t>協会会長</w:t>
            </w:r>
            <w:r w:rsidRPr="00606C45">
              <w:rPr>
                <w:rFonts w:ascii="ＭＳ 明朝" w:eastAsia="ＭＳ 明朝" w:hAnsi="ＭＳ 明朝"/>
                <w:sz w:val="22"/>
              </w:rPr>
              <w:t>が必要かつ適当と認める経費</w:t>
            </w:r>
          </w:p>
        </w:tc>
      </w:tr>
      <w:tr w:rsidR="00606C45" w:rsidRPr="00606C45" w14:paraId="45F598DE" w14:textId="77777777" w:rsidTr="005E6045">
        <w:tc>
          <w:tcPr>
            <w:tcW w:w="9634" w:type="dxa"/>
            <w:gridSpan w:val="2"/>
          </w:tcPr>
          <w:p w14:paraId="7A115911" w14:textId="77777777" w:rsidR="001E1126" w:rsidRPr="00606C45" w:rsidRDefault="001E1126" w:rsidP="001E1126">
            <w:pPr>
              <w:ind w:firstLineChars="100" w:firstLine="220"/>
              <w:rPr>
                <w:rFonts w:ascii="ＭＳ 明朝" w:eastAsia="ＭＳ 明朝" w:hAnsi="ＭＳ 明朝"/>
                <w:sz w:val="22"/>
              </w:rPr>
            </w:pPr>
            <w:r w:rsidRPr="00606C45">
              <w:rPr>
                <w:rFonts w:ascii="ＭＳ 明朝" w:eastAsia="ＭＳ 明朝" w:hAnsi="ＭＳ 明朝" w:hint="eastAsia"/>
                <w:sz w:val="22"/>
              </w:rPr>
              <w:t>なお、以下の経費は補助対象としない。</w:t>
            </w:r>
          </w:p>
          <w:p w14:paraId="3A6B5C6D" w14:textId="24F94591" w:rsidR="001E1126" w:rsidRPr="00606C45" w:rsidRDefault="001E1126" w:rsidP="001E1126">
            <w:pPr>
              <w:rPr>
                <w:rFonts w:ascii="ＭＳ 明朝" w:eastAsia="ＭＳ 明朝" w:hAnsi="ＭＳ 明朝"/>
                <w:sz w:val="22"/>
              </w:rPr>
            </w:pPr>
            <w:r w:rsidRPr="00606C45">
              <w:rPr>
                <w:rFonts w:ascii="ＭＳ 明朝" w:eastAsia="ＭＳ 明朝" w:hAnsi="ＭＳ 明朝" w:hint="eastAsia"/>
                <w:sz w:val="22"/>
              </w:rPr>
              <w:t xml:space="preserve">１　</w:t>
            </w:r>
            <w:r w:rsidRPr="00606C45">
              <w:rPr>
                <w:rFonts w:ascii="ＭＳ 明朝" w:eastAsia="ＭＳ 明朝" w:hAnsi="ＭＳ 明朝"/>
                <w:sz w:val="22"/>
              </w:rPr>
              <w:t>消費税及び地方消費税相当分</w:t>
            </w:r>
          </w:p>
          <w:p w14:paraId="43C5936B" w14:textId="2A52598A" w:rsidR="001E1126" w:rsidRPr="00606C45" w:rsidRDefault="001E1126" w:rsidP="001E1126">
            <w:pPr>
              <w:rPr>
                <w:rFonts w:ascii="ＭＳ 明朝" w:eastAsia="ＭＳ 明朝" w:hAnsi="ＭＳ 明朝"/>
                <w:sz w:val="22"/>
              </w:rPr>
            </w:pPr>
            <w:r w:rsidRPr="00606C45">
              <w:rPr>
                <w:rFonts w:ascii="ＭＳ 明朝" w:eastAsia="ＭＳ 明朝" w:hAnsi="ＭＳ 明朝" w:hint="eastAsia"/>
                <w:sz w:val="22"/>
              </w:rPr>
              <w:t xml:space="preserve">２　</w:t>
            </w:r>
            <w:r w:rsidRPr="00606C45">
              <w:rPr>
                <w:rFonts w:ascii="ＭＳ 明朝" w:eastAsia="ＭＳ 明朝" w:hAnsi="ＭＳ 明朝"/>
                <w:sz w:val="22"/>
              </w:rPr>
              <w:t>通信料等について、既存事業部門との区分不可能な共通的経費</w:t>
            </w:r>
          </w:p>
          <w:p w14:paraId="0DB55733" w14:textId="5A7FE2D7" w:rsidR="001E1126" w:rsidRPr="00606C45" w:rsidRDefault="001E1126" w:rsidP="001E1126">
            <w:pPr>
              <w:ind w:left="220" w:hangingChars="100" w:hanging="220"/>
              <w:rPr>
                <w:rFonts w:ascii="ＭＳ 明朝" w:eastAsia="ＭＳ 明朝" w:hAnsi="ＭＳ 明朝"/>
                <w:sz w:val="22"/>
              </w:rPr>
            </w:pPr>
            <w:r w:rsidRPr="00606C45">
              <w:rPr>
                <w:rFonts w:ascii="ＭＳ 明朝" w:eastAsia="ＭＳ 明朝" w:hAnsi="ＭＳ 明朝" w:hint="eastAsia"/>
                <w:sz w:val="22"/>
              </w:rPr>
              <w:lastRenderedPageBreak/>
              <w:t xml:space="preserve">３　</w:t>
            </w:r>
            <w:r w:rsidRPr="00606C45">
              <w:rPr>
                <w:rFonts w:ascii="ＭＳ 明朝" w:eastAsia="ＭＳ 明朝" w:hAnsi="ＭＳ 明朝"/>
                <w:sz w:val="22"/>
              </w:rPr>
              <w:t>財務諸表等の用語、様式及び作成方法に関する規則（昭和38年11月27日大蔵省令第59 号）第８条で定義されている親会社、子会社、関連会社及び関係会社から調達を受ける場合（他の会社を経由した場合も含む。）の経費</w:t>
            </w:r>
          </w:p>
          <w:p w14:paraId="00DF0584" w14:textId="2194BAFB" w:rsidR="001E1126" w:rsidRPr="00606C45" w:rsidRDefault="001E1126" w:rsidP="001E1126">
            <w:pPr>
              <w:rPr>
                <w:rFonts w:ascii="ＭＳ 明朝" w:eastAsia="ＭＳ 明朝" w:hAnsi="ＭＳ 明朝"/>
                <w:sz w:val="22"/>
              </w:rPr>
            </w:pPr>
            <w:r w:rsidRPr="00606C45">
              <w:rPr>
                <w:rFonts w:ascii="ＭＳ 明朝" w:eastAsia="ＭＳ 明朝" w:hAnsi="ＭＳ 明朝" w:hint="eastAsia"/>
                <w:sz w:val="22"/>
              </w:rPr>
              <w:t xml:space="preserve">４　</w:t>
            </w:r>
            <w:r w:rsidRPr="00606C45">
              <w:rPr>
                <w:rFonts w:ascii="ＭＳ 明朝" w:eastAsia="ＭＳ 明朝" w:hAnsi="ＭＳ 明朝"/>
                <w:sz w:val="22"/>
              </w:rPr>
              <w:t>補助事業者が自社（関連会社を含む）の技術等を調達する場合の経費</w:t>
            </w:r>
          </w:p>
          <w:p w14:paraId="06E33F18" w14:textId="1176B778" w:rsidR="001E1126" w:rsidRPr="00606C45" w:rsidRDefault="001E1126" w:rsidP="001E1126">
            <w:pPr>
              <w:rPr>
                <w:rFonts w:ascii="ＭＳ 明朝" w:eastAsia="ＭＳ 明朝" w:hAnsi="ＭＳ 明朝"/>
                <w:sz w:val="22"/>
              </w:rPr>
            </w:pPr>
            <w:r w:rsidRPr="00606C45">
              <w:rPr>
                <w:rFonts w:ascii="ＭＳ 明朝" w:eastAsia="ＭＳ 明朝" w:hAnsi="ＭＳ 明朝" w:hint="eastAsia"/>
                <w:sz w:val="22"/>
              </w:rPr>
              <w:t xml:space="preserve">５　</w:t>
            </w:r>
            <w:r w:rsidRPr="00606C45">
              <w:rPr>
                <w:rFonts w:ascii="ＭＳ 明朝" w:eastAsia="ＭＳ 明朝" w:hAnsi="ＭＳ 明朝"/>
                <w:sz w:val="22"/>
              </w:rPr>
              <w:t>振込手数料</w:t>
            </w:r>
          </w:p>
          <w:p w14:paraId="05D13547" w14:textId="5AFF86A5" w:rsidR="001E1126" w:rsidRPr="00606C45" w:rsidRDefault="001E1126" w:rsidP="007C7CD3">
            <w:pPr>
              <w:rPr>
                <w:rFonts w:ascii="ＭＳ 明朝" w:eastAsia="ＭＳ 明朝" w:hAnsi="ＭＳ 明朝"/>
                <w:sz w:val="22"/>
              </w:rPr>
            </w:pPr>
            <w:r w:rsidRPr="00606C45">
              <w:rPr>
                <w:rFonts w:ascii="ＭＳ 明朝" w:eastAsia="ＭＳ 明朝" w:hAnsi="ＭＳ 明朝" w:hint="eastAsia"/>
                <w:sz w:val="22"/>
              </w:rPr>
              <w:t xml:space="preserve">６　</w:t>
            </w:r>
            <w:r w:rsidRPr="00606C45">
              <w:rPr>
                <w:rFonts w:ascii="ＭＳ 明朝" w:eastAsia="ＭＳ 明朝" w:hAnsi="ＭＳ 明朝"/>
                <w:sz w:val="22"/>
              </w:rPr>
              <w:t>その他</w:t>
            </w:r>
            <w:r w:rsidR="0004551F" w:rsidRPr="00606C45">
              <w:rPr>
                <w:rFonts w:ascii="ＭＳ 明朝" w:eastAsia="ＭＳ 明朝" w:hAnsi="ＭＳ 明朝" w:hint="eastAsia"/>
                <w:sz w:val="22"/>
              </w:rPr>
              <w:t>協会会長</w:t>
            </w:r>
            <w:r w:rsidRPr="00606C45">
              <w:rPr>
                <w:rFonts w:ascii="ＭＳ 明朝" w:eastAsia="ＭＳ 明朝" w:hAnsi="ＭＳ 明朝"/>
                <w:sz w:val="22"/>
              </w:rPr>
              <w:t>が不適当と認める経費</w:t>
            </w:r>
          </w:p>
        </w:tc>
      </w:tr>
    </w:tbl>
    <w:p w14:paraId="4551F0DE" w14:textId="5EA69C9E" w:rsidR="00756C27" w:rsidRPr="009F7248" w:rsidRDefault="00111E7C" w:rsidP="00111E7C">
      <w:pPr>
        <w:ind w:left="220" w:hangingChars="100" w:hanging="220"/>
        <w:rPr>
          <w:rFonts w:ascii="ＭＳ 明朝" w:eastAsia="ＭＳ 明朝" w:hAnsi="ＭＳ 明朝"/>
          <w:sz w:val="22"/>
        </w:rPr>
      </w:pPr>
      <w:r w:rsidRPr="00111E7C">
        <w:rPr>
          <w:rFonts w:ascii="ＭＳ 明朝" w:eastAsia="ＭＳ 明朝" w:hAnsi="ＭＳ 明朝" w:hint="eastAsia"/>
          <w:sz w:val="22"/>
        </w:rPr>
        <w:lastRenderedPageBreak/>
        <w:t>※</w:t>
      </w:r>
      <w:r w:rsidRPr="00111E7C">
        <w:rPr>
          <w:rFonts w:ascii="ＭＳ 明朝" w:eastAsia="ＭＳ 明朝" w:hAnsi="ＭＳ 明朝"/>
          <w:sz w:val="22"/>
        </w:rPr>
        <w:t xml:space="preserve"> 補助金交付決定日以降に契約し、</w:t>
      </w:r>
      <w:r w:rsidR="00265BEF">
        <w:rPr>
          <w:rFonts w:ascii="ＭＳ 明朝" w:eastAsia="ＭＳ 明朝" w:hAnsi="ＭＳ 明朝" w:hint="eastAsia"/>
          <w:sz w:val="22"/>
        </w:rPr>
        <w:t>令和</w:t>
      </w:r>
      <w:r w:rsidR="00275FB6">
        <w:rPr>
          <w:rFonts w:ascii="ＭＳ 明朝" w:eastAsia="ＭＳ 明朝" w:hAnsi="ＭＳ 明朝" w:hint="eastAsia"/>
          <w:sz w:val="22"/>
        </w:rPr>
        <w:t>６</w:t>
      </w:r>
      <w:r w:rsidR="00265BEF">
        <w:rPr>
          <w:rFonts w:ascii="ＭＳ 明朝" w:eastAsia="ＭＳ 明朝" w:hAnsi="ＭＳ 明朝" w:hint="eastAsia"/>
          <w:sz w:val="22"/>
        </w:rPr>
        <w:t>年</w:t>
      </w:r>
      <w:r w:rsidR="00B15894">
        <w:rPr>
          <w:rFonts w:ascii="ＭＳ 明朝" w:eastAsia="ＭＳ 明朝" w:hAnsi="ＭＳ 明朝" w:hint="eastAsia"/>
          <w:sz w:val="22"/>
        </w:rPr>
        <w:t>２</w:t>
      </w:r>
      <w:r w:rsidRPr="00111E7C">
        <w:rPr>
          <w:rFonts w:ascii="ＭＳ 明朝" w:eastAsia="ＭＳ 明朝" w:hAnsi="ＭＳ 明朝"/>
          <w:sz w:val="22"/>
        </w:rPr>
        <w:t>月</w:t>
      </w:r>
      <w:r w:rsidR="00B15894">
        <w:rPr>
          <w:rFonts w:ascii="ＭＳ 明朝" w:eastAsia="ＭＳ 明朝" w:hAnsi="ＭＳ 明朝"/>
          <w:sz w:val="22"/>
        </w:rPr>
        <w:t>1</w:t>
      </w:r>
      <w:r w:rsidR="00275FB6">
        <w:rPr>
          <w:rFonts w:ascii="ＭＳ 明朝" w:eastAsia="ＭＳ 明朝" w:hAnsi="ＭＳ 明朝"/>
          <w:sz w:val="22"/>
        </w:rPr>
        <w:t>6</w:t>
      </w:r>
      <w:r w:rsidRPr="00111E7C">
        <w:rPr>
          <w:rFonts w:ascii="ＭＳ 明朝" w:eastAsia="ＭＳ 明朝" w:hAnsi="ＭＳ 明朝"/>
          <w:sz w:val="22"/>
        </w:rPr>
        <w:t>日までに支払いを終え</w:t>
      </w:r>
      <w:r w:rsidRPr="00111E7C">
        <w:rPr>
          <w:rFonts w:ascii="ＭＳ 明朝" w:eastAsia="ＭＳ 明朝" w:hAnsi="ＭＳ 明朝" w:hint="eastAsia"/>
          <w:sz w:val="22"/>
        </w:rPr>
        <w:t>た経費を対象とします。</w:t>
      </w:r>
    </w:p>
    <w:sectPr w:rsidR="00756C27" w:rsidRPr="009F7248" w:rsidSect="00AC3505">
      <w:footerReference w:type="default" r:id="rId7"/>
      <w:pgSz w:w="11906" w:h="16838" w:code="9"/>
      <w:pgMar w:top="1134" w:right="1134" w:bottom="737" w:left="113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9EC8D" w14:textId="77777777" w:rsidR="001D0774" w:rsidRDefault="001D0774" w:rsidP="00AC5C38">
      <w:r>
        <w:separator/>
      </w:r>
    </w:p>
  </w:endnote>
  <w:endnote w:type="continuationSeparator" w:id="0">
    <w:p w14:paraId="3E924BE4" w14:textId="77777777" w:rsidR="001D0774" w:rsidRDefault="001D0774" w:rsidP="00AC5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AB578" w14:textId="32BB0CDE" w:rsidR="00EF668E" w:rsidRDefault="00EF668E" w:rsidP="00EF668E">
    <w:pPr>
      <w:pStyle w:val="a5"/>
      <w:jc w:val="center"/>
    </w:pPr>
    <w:r>
      <w:rPr>
        <w:rFonts w:hint="eastAsia"/>
      </w:rPr>
      <w:t>-</w:t>
    </w:r>
    <w:sdt>
      <w:sdtPr>
        <w:id w:val="-98796676"/>
        <w:docPartObj>
          <w:docPartGallery w:val="Page Numbers (Bottom of Page)"/>
          <w:docPartUnique/>
        </w:docPartObj>
      </w:sdtPr>
      <w:sdtContent>
        <w:r>
          <w:fldChar w:fldCharType="begin"/>
        </w:r>
        <w:r>
          <w:instrText>PAGE   \* MERGEFORMAT</w:instrText>
        </w:r>
        <w:r>
          <w:fldChar w:fldCharType="separate"/>
        </w:r>
        <w:r>
          <w:rPr>
            <w:lang w:val="ja-JP"/>
          </w:rPr>
          <w:t>2</w:t>
        </w:r>
        <w:r>
          <w:fldChar w:fldCharType="end"/>
        </w:r>
        <w:r>
          <w:rPr>
            <w:rFonts w:hint="eastAsia"/>
          </w:rPr>
          <w: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C9744" w14:textId="77777777" w:rsidR="001D0774" w:rsidRDefault="001D0774" w:rsidP="00AC5C38">
      <w:r>
        <w:separator/>
      </w:r>
    </w:p>
  </w:footnote>
  <w:footnote w:type="continuationSeparator" w:id="0">
    <w:p w14:paraId="734198FA" w14:textId="77777777" w:rsidR="001D0774" w:rsidRDefault="001D0774" w:rsidP="00AC5C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423D2A"/>
    <w:multiLevelType w:val="hybridMultilevel"/>
    <w:tmpl w:val="BC908634"/>
    <w:lvl w:ilvl="0" w:tplc="6FBCD6F2">
      <w:start w:val="2"/>
      <w:numFmt w:val="decimalEnclosedParen"/>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4F3851DB"/>
    <w:multiLevelType w:val="hybridMultilevel"/>
    <w:tmpl w:val="13B20E08"/>
    <w:lvl w:ilvl="0" w:tplc="30D24B4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6EF45AB6"/>
    <w:multiLevelType w:val="hybridMultilevel"/>
    <w:tmpl w:val="695EC184"/>
    <w:lvl w:ilvl="0" w:tplc="9C26EC8C">
      <w:start w:val="1"/>
      <w:numFmt w:val="decimalEnclosedParen"/>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7D2F5A0F"/>
    <w:multiLevelType w:val="hybridMultilevel"/>
    <w:tmpl w:val="55D2C6A2"/>
    <w:lvl w:ilvl="0" w:tplc="ED5EBC2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16cid:durableId="2058624051">
    <w:abstractNumId w:val="0"/>
  </w:num>
  <w:num w:numId="2" w16cid:durableId="135025792">
    <w:abstractNumId w:val="2"/>
  </w:num>
  <w:num w:numId="3" w16cid:durableId="1762414138">
    <w:abstractNumId w:val="3"/>
  </w:num>
  <w:num w:numId="4" w16cid:durableId="10685740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CD3"/>
    <w:rsid w:val="00022734"/>
    <w:rsid w:val="0004551F"/>
    <w:rsid w:val="000A1764"/>
    <w:rsid w:val="00100952"/>
    <w:rsid w:val="00104C80"/>
    <w:rsid w:val="00111E7C"/>
    <w:rsid w:val="00122A6A"/>
    <w:rsid w:val="00134AFC"/>
    <w:rsid w:val="0013779D"/>
    <w:rsid w:val="00176979"/>
    <w:rsid w:val="001958E6"/>
    <w:rsid w:val="001D0774"/>
    <w:rsid w:val="001E1126"/>
    <w:rsid w:val="00204A97"/>
    <w:rsid w:val="0024184A"/>
    <w:rsid w:val="00265BEF"/>
    <w:rsid w:val="00275FB6"/>
    <w:rsid w:val="00284056"/>
    <w:rsid w:val="00313398"/>
    <w:rsid w:val="00325A3A"/>
    <w:rsid w:val="003320CB"/>
    <w:rsid w:val="003A3E20"/>
    <w:rsid w:val="003A730F"/>
    <w:rsid w:val="00411BF5"/>
    <w:rsid w:val="004211E9"/>
    <w:rsid w:val="004940A8"/>
    <w:rsid w:val="004A035B"/>
    <w:rsid w:val="004B36B6"/>
    <w:rsid w:val="004E1C2C"/>
    <w:rsid w:val="00505048"/>
    <w:rsid w:val="00553412"/>
    <w:rsid w:val="00580DFA"/>
    <w:rsid w:val="005A4B9F"/>
    <w:rsid w:val="005B14EC"/>
    <w:rsid w:val="005B4F59"/>
    <w:rsid w:val="005C6DCB"/>
    <w:rsid w:val="005E6045"/>
    <w:rsid w:val="005F7458"/>
    <w:rsid w:val="00606C45"/>
    <w:rsid w:val="00632D67"/>
    <w:rsid w:val="00676300"/>
    <w:rsid w:val="00677524"/>
    <w:rsid w:val="006A3092"/>
    <w:rsid w:val="006B48E9"/>
    <w:rsid w:val="006D7EF4"/>
    <w:rsid w:val="00702F70"/>
    <w:rsid w:val="007327DA"/>
    <w:rsid w:val="007354EA"/>
    <w:rsid w:val="00756C27"/>
    <w:rsid w:val="007649A0"/>
    <w:rsid w:val="007C7CD3"/>
    <w:rsid w:val="00866009"/>
    <w:rsid w:val="008B381C"/>
    <w:rsid w:val="008C7C6D"/>
    <w:rsid w:val="008F09B0"/>
    <w:rsid w:val="008F5B5A"/>
    <w:rsid w:val="00906FFF"/>
    <w:rsid w:val="009206F7"/>
    <w:rsid w:val="009429B6"/>
    <w:rsid w:val="009F7248"/>
    <w:rsid w:val="00A16FA3"/>
    <w:rsid w:val="00A669E8"/>
    <w:rsid w:val="00A96AB3"/>
    <w:rsid w:val="00AC3505"/>
    <w:rsid w:val="00AC5C38"/>
    <w:rsid w:val="00B15894"/>
    <w:rsid w:val="00B227BF"/>
    <w:rsid w:val="00B369BA"/>
    <w:rsid w:val="00B64852"/>
    <w:rsid w:val="00BB750B"/>
    <w:rsid w:val="00BE4079"/>
    <w:rsid w:val="00BE4D69"/>
    <w:rsid w:val="00C034CE"/>
    <w:rsid w:val="00C12DF5"/>
    <w:rsid w:val="00C43548"/>
    <w:rsid w:val="00CA7E97"/>
    <w:rsid w:val="00D1251B"/>
    <w:rsid w:val="00D13EB4"/>
    <w:rsid w:val="00D30271"/>
    <w:rsid w:val="00D710E0"/>
    <w:rsid w:val="00D809C0"/>
    <w:rsid w:val="00DC1D83"/>
    <w:rsid w:val="00E85011"/>
    <w:rsid w:val="00E900F1"/>
    <w:rsid w:val="00E917C3"/>
    <w:rsid w:val="00ED1CD1"/>
    <w:rsid w:val="00EF668E"/>
    <w:rsid w:val="00F40926"/>
    <w:rsid w:val="00F5515E"/>
    <w:rsid w:val="00F846B6"/>
    <w:rsid w:val="00F952AF"/>
    <w:rsid w:val="00FE1D65"/>
    <w:rsid w:val="00FF41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F61901"/>
  <w15:chartTrackingRefBased/>
  <w15:docId w15:val="{69C89D4E-970E-4D49-8235-C6538E573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5C38"/>
    <w:pPr>
      <w:tabs>
        <w:tab w:val="center" w:pos="4252"/>
        <w:tab w:val="right" w:pos="8504"/>
      </w:tabs>
      <w:snapToGrid w:val="0"/>
    </w:pPr>
  </w:style>
  <w:style w:type="character" w:customStyle="1" w:styleId="a4">
    <w:name w:val="ヘッダー (文字)"/>
    <w:basedOn w:val="a0"/>
    <w:link w:val="a3"/>
    <w:uiPriority w:val="99"/>
    <w:rsid w:val="00AC5C38"/>
  </w:style>
  <w:style w:type="paragraph" w:styleId="a5">
    <w:name w:val="footer"/>
    <w:basedOn w:val="a"/>
    <w:link w:val="a6"/>
    <w:uiPriority w:val="99"/>
    <w:unhideWhenUsed/>
    <w:rsid w:val="00AC5C38"/>
    <w:pPr>
      <w:tabs>
        <w:tab w:val="center" w:pos="4252"/>
        <w:tab w:val="right" w:pos="8504"/>
      </w:tabs>
      <w:snapToGrid w:val="0"/>
    </w:pPr>
  </w:style>
  <w:style w:type="character" w:customStyle="1" w:styleId="a6">
    <w:name w:val="フッター (文字)"/>
    <w:basedOn w:val="a0"/>
    <w:link w:val="a5"/>
    <w:uiPriority w:val="99"/>
    <w:rsid w:val="00AC5C38"/>
  </w:style>
  <w:style w:type="table" w:styleId="a7">
    <w:name w:val="Table Grid"/>
    <w:basedOn w:val="a1"/>
    <w:uiPriority w:val="39"/>
    <w:rsid w:val="001E11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BE4079"/>
    <w:pPr>
      <w:ind w:leftChars="400" w:left="840"/>
    </w:pPr>
  </w:style>
  <w:style w:type="character" w:styleId="a9">
    <w:name w:val="annotation reference"/>
    <w:basedOn w:val="a0"/>
    <w:uiPriority w:val="99"/>
    <w:semiHidden/>
    <w:unhideWhenUsed/>
    <w:rsid w:val="00A669E8"/>
    <w:rPr>
      <w:sz w:val="18"/>
      <w:szCs w:val="18"/>
    </w:rPr>
  </w:style>
  <w:style w:type="paragraph" w:styleId="aa">
    <w:name w:val="annotation text"/>
    <w:basedOn w:val="a"/>
    <w:link w:val="ab"/>
    <w:uiPriority w:val="99"/>
    <w:semiHidden/>
    <w:unhideWhenUsed/>
    <w:rsid w:val="00A669E8"/>
    <w:pPr>
      <w:jc w:val="left"/>
    </w:pPr>
  </w:style>
  <w:style w:type="character" w:customStyle="1" w:styleId="ab">
    <w:name w:val="コメント文字列 (文字)"/>
    <w:basedOn w:val="a0"/>
    <w:link w:val="aa"/>
    <w:uiPriority w:val="99"/>
    <w:semiHidden/>
    <w:rsid w:val="00A669E8"/>
  </w:style>
  <w:style w:type="paragraph" w:styleId="ac">
    <w:name w:val="annotation subject"/>
    <w:basedOn w:val="aa"/>
    <w:next w:val="aa"/>
    <w:link w:val="ad"/>
    <w:uiPriority w:val="99"/>
    <w:semiHidden/>
    <w:unhideWhenUsed/>
    <w:rsid w:val="00A669E8"/>
    <w:rPr>
      <w:b/>
      <w:bCs/>
    </w:rPr>
  </w:style>
  <w:style w:type="character" w:customStyle="1" w:styleId="ad">
    <w:name w:val="コメント内容 (文字)"/>
    <w:basedOn w:val="ab"/>
    <w:link w:val="ac"/>
    <w:uiPriority w:val="99"/>
    <w:semiHidden/>
    <w:rsid w:val="00A669E8"/>
    <w:rPr>
      <w:b/>
      <w:bCs/>
    </w:rPr>
  </w:style>
  <w:style w:type="paragraph" w:styleId="ae">
    <w:name w:val="Revision"/>
    <w:hidden/>
    <w:uiPriority w:val="99"/>
    <w:semiHidden/>
    <w:rsid w:val="00B158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1</Pages>
  <Words>837</Words>
  <Characters>4777</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佐々木　敦史</dc:creator>
  <cp:keywords/>
  <dc:description/>
  <cp:lastModifiedBy>間瀬　秀樹</cp:lastModifiedBy>
  <cp:revision>32</cp:revision>
  <cp:lastPrinted>2022-06-23T00:03:00Z</cp:lastPrinted>
  <dcterms:created xsi:type="dcterms:W3CDTF">2022-04-15T03:55:00Z</dcterms:created>
  <dcterms:modified xsi:type="dcterms:W3CDTF">2023-06-09T05:53:00Z</dcterms:modified>
</cp:coreProperties>
</file>